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94" w:rsidRDefault="008D7D94" w:rsidP="00D3427B">
      <w:pPr>
        <w:spacing w:after="0" w:line="276" w:lineRule="auto"/>
        <w:ind w:left="-851"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6515717" cy="8948464"/>
            <wp:effectExtent l="19050" t="0" r="0" b="0"/>
            <wp:docPr id="3" name="Рисунок 3" descr="C:\Users\user\Desktop\Хочу все знать об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Хочу все знать обл..jpeg"/>
                    <pic:cNvPicPr>
                      <a:picLocks noChangeAspect="1" noChangeArrowheads="1"/>
                    </pic:cNvPicPr>
                  </pic:nvPicPr>
                  <pic:blipFill>
                    <a:blip r:embed="rId8" cstate="print"/>
                    <a:srcRect/>
                    <a:stretch>
                      <a:fillRect/>
                    </a:stretch>
                  </pic:blipFill>
                  <pic:spPr bwMode="auto">
                    <a:xfrm>
                      <a:off x="0" y="0"/>
                      <a:ext cx="6515178" cy="8947723"/>
                    </a:xfrm>
                    <a:prstGeom prst="rect">
                      <a:avLst/>
                    </a:prstGeom>
                    <a:noFill/>
                    <a:ln w="9525">
                      <a:noFill/>
                      <a:miter lim="800000"/>
                      <a:headEnd/>
                      <a:tailEnd/>
                    </a:ln>
                  </pic:spPr>
                </pic:pic>
              </a:graphicData>
            </a:graphic>
          </wp:inline>
        </w:drawing>
      </w:r>
    </w:p>
    <w:p w:rsidR="008D7D94" w:rsidRDefault="008D7D94" w:rsidP="00D3427B">
      <w:pPr>
        <w:spacing w:after="0" w:line="276" w:lineRule="auto"/>
        <w:ind w:left="-851" w:firstLine="709"/>
        <w:jc w:val="center"/>
        <w:rPr>
          <w:rFonts w:ascii="Times New Roman" w:eastAsia="Calibri" w:hAnsi="Times New Roman" w:cs="Times New Roman"/>
          <w:b/>
          <w:sz w:val="28"/>
          <w:szCs w:val="28"/>
        </w:rPr>
      </w:pPr>
    </w:p>
    <w:p w:rsidR="00481794" w:rsidRPr="00D3427B" w:rsidRDefault="00481794" w:rsidP="00D3427B">
      <w:pPr>
        <w:spacing w:after="0" w:line="276" w:lineRule="auto"/>
        <w:ind w:left="-851" w:firstLine="709"/>
        <w:jc w:val="center"/>
        <w:rPr>
          <w:rFonts w:ascii="Times New Roman" w:eastAsia="Calibri" w:hAnsi="Times New Roman" w:cs="Times New Roman"/>
          <w:b/>
          <w:sz w:val="28"/>
          <w:szCs w:val="28"/>
        </w:rPr>
      </w:pPr>
      <w:r w:rsidRPr="00D3427B">
        <w:rPr>
          <w:rFonts w:ascii="Times New Roman" w:eastAsia="Calibri" w:hAnsi="Times New Roman" w:cs="Times New Roman"/>
          <w:b/>
          <w:sz w:val="28"/>
          <w:szCs w:val="28"/>
        </w:rPr>
        <w:t>Краткая аннотация.</w:t>
      </w:r>
    </w:p>
    <w:p w:rsidR="00481794" w:rsidRPr="00D3427B" w:rsidRDefault="00457DF1" w:rsidP="00D3427B">
      <w:pPr>
        <w:spacing w:after="0" w:line="276" w:lineRule="auto"/>
        <w:ind w:left="-851" w:firstLine="709"/>
        <w:jc w:val="both"/>
        <w:rPr>
          <w:rFonts w:ascii="Times New Roman" w:eastAsia="Calibri" w:hAnsi="Times New Roman" w:cs="Times New Roman"/>
          <w:b/>
          <w:sz w:val="28"/>
          <w:szCs w:val="28"/>
        </w:rPr>
      </w:pPr>
      <w:r w:rsidRPr="00D3427B">
        <w:rPr>
          <w:rFonts w:ascii="Times New Roman" w:hAnsi="Times New Roman" w:cs="Times New Roman"/>
          <w:sz w:val="28"/>
          <w:szCs w:val="28"/>
          <w:shd w:val="clear" w:color="auto" w:fill="FFFFFF"/>
        </w:rPr>
        <w:t>Детское экспериментирование - замечательное ср</w:t>
      </w:r>
      <w:r w:rsidR="00D3427B">
        <w:rPr>
          <w:rFonts w:ascii="Times New Roman" w:hAnsi="Times New Roman" w:cs="Times New Roman"/>
          <w:sz w:val="28"/>
          <w:szCs w:val="28"/>
          <w:shd w:val="clear" w:color="auto" w:fill="FFFFFF"/>
        </w:rPr>
        <w:t xml:space="preserve">едство познавательного развития </w:t>
      </w:r>
      <w:r w:rsidRPr="00D3427B">
        <w:rPr>
          <w:rFonts w:ascii="Times New Roman" w:hAnsi="Times New Roman" w:cs="Times New Roman"/>
          <w:sz w:val="28"/>
          <w:szCs w:val="28"/>
          <w:shd w:val="clear" w:color="auto" w:fill="FFFFFF"/>
        </w:rPr>
        <w:t>дошкольников.</w:t>
      </w:r>
      <w:r w:rsidR="00D3427B">
        <w:rPr>
          <w:rFonts w:ascii="Times New Roman" w:hAnsi="Times New Roman" w:cs="Times New Roman"/>
          <w:sz w:val="28"/>
          <w:szCs w:val="28"/>
        </w:rPr>
        <w:t xml:space="preserve"> </w:t>
      </w:r>
      <w:r w:rsidRPr="00D3427B">
        <w:rPr>
          <w:rFonts w:ascii="Times New Roman" w:hAnsi="Times New Roman" w:cs="Times New Roman"/>
          <w:sz w:val="28"/>
          <w:szCs w:val="28"/>
          <w:shd w:val="clear" w:color="auto" w:fill="FFFFFF"/>
        </w:rPr>
        <w:t>Дошкольник в процессе экспериментирования получает возможность удовлетворить присущую ему любознательность, почувствовать себя первооткрывателем, учёным, исследователем. Разнообразие мира вокруг ребёнка, способствует постоянной потребности в новых впечатлениях. Обучение рассчитано на 3 года, занятия проводятся один раз в неделю небольшими группами с учётом уровня развития  и познавательных интересов детей. Во время занятия проводится два-три эксперимента (в зависимости от сложности).</w:t>
      </w:r>
      <w:r w:rsidR="00B30291" w:rsidRPr="00D3427B">
        <w:rPr>
          <w:rFonts w:ascii="Times New Roman" w:hAnsi="Times New Roman" w:cs="Times New Roman"/>
          <w:sz w:val="28"/>
          <w:szCs w:val="28"/>
          <w:shd w:val="clear" w:color="auto" w:fill="FFFFFF"/>
        </w:rPr>
        <w:t xml:space="preserve"> Экспериментирование включает в себя умение видеть проблемы, правильно задавать вопросы, выдвигать гипотезы, давать определение понятиям, умение классифицировать, наблюдать, осваивать навыки проведения экспериментов, построение доступных выводов и умозаключений, доказывать и защищать свои идеи. Такой алгоритм работы позволяет активизировать мыслительную деятельность, по</w:t>
      </w:r>
      <w:r w:rsidR="00D3427B">
        <w:rPr>
          <w:rFonts w:ascii="Times New Roman" w:hAnsi="Times New Roman" w:cs="Times New Roman"/>
          <w:sz w:val="28"/>
          <w:szCs w:val="28"/>
          <w:shd w:val="clear" w:color="auto" w:fill="FFFFFF"/>
        </w:rPr>
        <w:t xml:space="preserve">буждает детей к самостоятельным </w:t>
      </w:r>
      <w:r w:rsidR="00B30291" w:rsidRPr="00D3427B">
        <w:rPr>
          <w:rFonts w:ascii="Times New Roman" w:hAnsi="Times New Roman" w:cs="Times New Roman"/>
          <w:sz w:val="28"/>
          <w:szCs w:val="28"/>
          <w:shd w:val="clear" w:color="auto" w:fill="FFFFFF"/>
        </w:rPr>
        <w:t>исследованиям.</w:t>
      </w:r>
      <w:r w:rsidR="00D3427B">
        <w:rPr>
          <w:rFonts w:ascii="Times New Roman" w:hAnsi="Times New Roman" w:cs="Times New Roman"/>
          <w:sz w:val="28"/>
          <w:szCs w:val="28"/>
        </w:rPr>
        <w:t xml:space="preserve"> </w:t>
      </w:r>
    </w:p>
    <w:p w:rsidR="0004140E" w:rsidRPr="00D3427B" w:rsidRDefault="0004140E" w:rsidP="00D3427B">
      <w:pPr>
        <w:spacing w:after="0" w:line="276" w:lineRule="auto"/>
        <w:ind w:left="-851" w:firstLine="709"/>
        <w:jc w:val="center"/>
        <w:rPr>
          <w:rFonts w:ascii="Times New Roman" w:eastAsia="Calibri" w:hAnsi="Times New Roman" w:cs="Times New Roman"/>
          <w:b/>
          <w:sz w:val="28"/>
          <w:szCs w:val="28"/>
        </w:rPr>
      </w:pPr>
      <w:r w:rsidRPr="00D3427B">
        <w:rPr>
          <w:rFonts w:ascii="Times New Roman" w:eastAsia="Calibri" w:hAnsi="Times New Roman" w:cs="Times New Roman"/>
          <w:b/>
          <w:sz w:val="28"/>
          <w:szCs w:val="28"/>
        </w:rPr>
        <w:t>Пояснительная записка</w:t>
      </w:r>
    </w:p>
    <w:p w:rsidR="0004140E" w:rsidRPr="00D3427B" w:rsidRDefault="00481794"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hAnsi="Times New Roman" w:cs="Times New Roman"/>
          <w:i/>
          <w:sz w:val="28"/>
          <w:szCs w:val="28"/>
        </w:rPr>
        <w:t>Направленность</w:t>
      </w:r>
      <w:r w:rsidRPr="00D3427B">
        <w:rPr>
          <w:rFonts w:ascii="Times New Roman" w:hAnsi="Times New Roman" w:cs="Times New Roman"/>
          <w:sz w:val="28"/>
          <w:szCs w:val="28"/>
        </w:rPr>
        <w:t xml:space="preserve"> дополнительной общеразвивающей программы </w:t>
      </w:r>
      <w:r w:rsidR="0004140E" w:rsidRPr="00D3427B">
        <w:rPr>
          <w:rFonts w:ascii="Times New Roman" w:eastAsia="Calibri" w:hAnsi="Times New Roman" w:cs="Times New Roman"/>
          <w:sz w:val="28"/>
          <w:szCs w:val="28"/>
        </w:rPr>
        <w:t xml:space="preserve">«Хочу всё знать» </w:t>
      </w:r>
      <w:r w:rsidRPr="00D3427B">
        <w:rPr>
          <w:rFonts w:ascii="Times New Roman" w:eastAsia="Calibri" w:hAnsi="Times New Roman" w:cs="Times New Roman"/>
          <w:sz w:val="28"/>
          <w:szCs w:val="28"/>
        </w:rPr>
        <w:t>естественнонаучная.</w:t>
      </w:r>
    </w:p>
    <w:p w:rsidR="00481794" w:rsidRPr="00D3427B" w:rsidRDefault="00481794"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b/>
          <w:i/>
          <w:sz w:val="28"/>
          <w:szCs w:val="28"/>
        </w:rPr>
        <w:t>Актуальность</w:t>
      </w:r>
      <w:r w:rsidRPr="00D3427B">
        <w:rPr>
          <w:rFonts w:ascii="Times New Roman" w:eastAsia="Calibri" w:hAnsi="Times New Roman" w:cs="Times New Roman"/>
          <w:sz w:val="28"/>
          <w:szCs w:val="28"/>
        </w:rPr>
        <w:t xml:space="preserve"> программы состоит в том, что с помощью метода экспериментирования, дети получают реальные представления о различных сторонах обследуемого объекта, о его взаимоотношениях с другими объектами. Они узнают не только факты, но и достаточно сложные закономерности, лежащие в основе явлений окружающего мира. Чем разнообразнее и интенсивнее экспериментальная деятельность, тем больше новой информации получает ребенок, тем быстрее и полноценнее он развивается. Также применение метода экспериментирования положительно влияет на эмоциональную сферу ребенка, на развитие творческих способностей, на формирование трудовых навыков.</w:t>
      </w:r>
    </w:p>
    <w:p w:rsidR="0004140E" w:rsidRPr="00D3427B" w:rsidRDefault="00481794" w:rsidP="00D3427B">
      <w:pPr>
        <w:spacing w:after="0" w:line="276" w:lineRule="auto"/>
        <w:ind w:left="-851" w:firstLine="709"/>
        <w:jc w:val="both"/>
        <w:rPr>
          <w:rFonts w:ascii="Times New Roman" w:eastAsia="Calibri" w:hAnsi="Times New Roman" w:cs="Times New Roman"/>
          <w:b/>
          <w:sz w:val="28"/>
          <w:szCs w:val="28"/>
        </w:rPr>
      </w:pPr>
      <w:r w:rsidRPr="00D3427B">
        <w:rPr>
          <w:rFonts w:ascii="Times New Roman" w:eastAsia="Calibri" w:hAnsi="Times New Roman" w:cs="Times New Roman"/>
          <w:sz w:val="28"/>
          <w:szCs w:val="28"/>
        </w:rPr>
        <w:t>В основе возникновения и развития опытно-экспериментальной деятельности лежит потребность ребенка в новых впечатлениях, направленных на познание окружающего мира.</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В современном обществе востребована творческая личность, способная к активному познанию окружающего, проявлению самостоятельности, исследовательской активности.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Поэтому уже в дошкольном возрасте необходимо заложить первоосновы личности, проявляющей активное творческое отношение к миру. </w:t>
      </w:r>
    </w:p>
    <w:p w:rsidR="00457DF1"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b/>
          <w:i/>
          <w:sz w:val="28"/>
          <w:szCs w:val="28"/>
        </w:rPr>
        <w:lastRenderedPageBreak/>
        <w:t>Новизна</w:t>
      </w:r>
      <w:r w:rsidR="00481794" w:rsidRPr="00D3427B">
        <w:rPr>
          <w:rFonts w:ascii="Times New Roman" w:eastAsia="Calibri" w:hAnsi="Times New Roman" w:cs="Times New Roman"/>
          <w:sz w:val="28"/>
          <w:szCs w:val="28"/>
        </w:rPr>
        <w:t xml:space="preserve"> программы </w:t>
      </w:r>
      <w:r w:rsidRPr="00D3427B">
        <w:rPr>
          <w:rFonts w:ascii="Times New Roman" w:eastAsia="Calibri" w:hAnsi="Times New Roman" w:cs="Times New Roman"/>
          <w:sz w:val="28"/>
          <w:szCs w:val="28"/>
        </w:rPr>
        <w:t xml:space="preserve">«Хочу всё знать» состоит: - в применении метода экспериментирования - творческого метода познания закономерностей и явлений окружающего мира. Знания, добытые самостоятельно, путем экспериментирования, всегда являются осознанными и более прочными; - в 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 - в создании специально организованной предметно-развивающей среды. </w:t>
      </w:r>
    </w:p>
    <w:p w:rsidR="00457DF1" w:rsidRPr="00D3427B" w:rsidRDefault="00457DF1" w:rsidP="00D3427B">
      <w:pPr>
        <w:spacing w:after="0" w:line="276" w:lineRule="auto"/>
        <w:ind w:left="-851" w:firstLine="709"/>
        <w:jc w:val="both"/>
        <w:rPr>
          <w:rFonts w:ascii="Times New Roman" w:eastAsia="Times New Roman" w:hAnsi="Times New Roman" w:cs="Times New Roman"/>
          <w:i/>
          <w:sz w:val="28"/>
          <w:szCs w:val="28"/>
          <w:lang w:eastAsia="ru-RU"/>
        </w:rPr>
      </w:pPr>
      <w:r w:rsidRPr="00D3427B">
        <w:rPr>
          <w:rFonts w:ascii="Times New Roman" w:eastAsia="Times New Roman" w:hAnsi="Times New Roman" w:cs="Times New Roman"/>
          <w:b/>
          <w:i/>
          <w:sz w:val="28"/>
          <w:szCs w:val="28"/>
          <w:lang w:eastAsia="ru-RU"/>
        </w:rPr>
        <w:t xml:space="preserve">Отличительные особенности программы </w:t>
      </w:r>
    </w:p>
    <w:p w:rsidR="00457DF1" w:rsidRPr="00D3427B" w:rsidRDefault="00457DF1"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Поисково-экспериментальная деятельность принципиально отличается от любой другой деятельности тем, что образ цели, определяющий эту деятельность, сам еще не сформирован и характеризуется неопределенностью, неустойчивостью.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 Кроме того, опытно-экспериментальная деятельность позволяет объединить все виды детской деятельности. Метод экспериментирования, являясь интегрирующимся видом деятельности, развивает наблюдательность и пытливость ума, развивает стремление к познанию мира, все познавательные способности, умение изобретать, использовать нестандартные решения в трудных ситуациях, создавать творческую личность. </w:t>
      </w:r>
    </w:p>
    <w:p w:rsidR="00481794" w:rsidRPr="00D3427B" w:rsidRDefault="00481794" w:rsidP="00D3427B">
      <w:pPr>
        <w:spacing w:after="0" w:line="276" w:lineRule="auto"/>
        <w:ind w:left="-851" w:firstLine="709"/>
        <w:jc w:val="both"/>
        <w:rPr>
          <w:rFonts w:ascii="Times New Roman" w:hAnsi="Times New Roman" w:cs="Times New Roman"/>
          <w:sz w:val="28"/>
          <w:szCs w:val="28"/>
        </w:rPr>
      </w:pPr>
      <w:r w:rsidRPr="00D3427B">
        <w:rPr>
          <w:rFonts w:ascii="Times New Roman" w:eastAsia="Times New Roman" w:hAnsi="Times New Roman" w:cs="Times New Roman"/>
          <w:b/>
          <w:i/>
          <w:color w:val="000000"/>
          <w:sz w:val="28"/>
          <w:szCs w:val="28"/>
        </w:rPr>
        <w:t>Педагогическая целесообразность</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Программа «Хочу всё знать» построена на принципах:</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 Принцип последовательности. От простого к сложному. Познавательные задачи предъявляются детям в определенной последовательности. В начале предлагаются простые задачи, в которых следствие непосредственно возникает из причины. После установления общей закономерности явления необходимо подвести их к пониманию более сложных связей и отношений, ставить задачи, требующие установлению цепных связей. </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Принцип систематичности. Систематическое использование приемов поисковой деятельности приводит к тому, что она становится способом самостоятельной деятельности детей.</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 Принцип доступности и безопасности (использование доступного и безопасного материала детям). </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Эксперимент должен отвечать условиям:</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 максимальная простота конструкции приборов и правил обращения с ними; </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 безотказность конструкции и приборов, однозначность получения результатов; </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показ только существенных сторон явления или процесса. </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Принцип наглядности. Схемы, рисунки, модели, алгоритмы, используются как в совместной деятельности взрослых и детей, так и в самостоятельной </w:t>
      </w:r>
      <w:r w:rsidRPr="00D3427B">
        <w:rPr>
          <w:rFonts w:ascii="Times New Roman" w:eastAsia="Times New Roman" w:hAnsi="Times New Roman" w:cs="Times New Roman"/>
          <w:sz w:val="28"/>
          <w:szCs w:val="28"/>
          <w:lang w:eastAsia="ru-RU"/>
        </w:rPr>
        <w:lastRenderedPageBreak/>
        <w:t>деятельности дошкольников, а также для стимулирования их активности в процессе познания окружающего мира.</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 Принцип самостоятельности. Под влиянием поисковой деятельности у детей развивается элемент самостоятельного творческого мышления. Радость самостоятельных открытий раскрывает интерес к природе.</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 Принцип индивидуальности. Осуществляется индивидуальный подход к детям. </w:t>
      </w:r>
    </w:p>
    <w:p w:rsidR="00481794" w:rsidRPr="00D3427B" w:rsidRDefault="00481794"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Принцип сотрудничества. Личное ориентированное взаимодействие взрослого с ребенком (на равных, как партнеров), создавая особую атмосферу, которая позволит каждому ребенку реализовать свою познавательную активность. </w:t>
      </w:r>
    </w:p>
    <w:p w:rsidR="00457DF1" w:rsidRPr="00D3427B" w:rsidRDefault="00457DF1"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457DF1" w:rsidRPr="00D3427B" w:rsidRDefault="00457DF1" w:rsidP="00D3427B">
      <w:pPr>
        <w:spacing w:after="0" w:line="276" w:lineRule="auto"/>
        <w:ind w:left="-851" w:firstLine="709"/>
        <w:jc w:val="both"/>
        <w:rPr>
          <w:rFonts w:ascii="Times New Roman" w:eastAsia="Times New Roman" w:hAnsi="Times New Roman" w:cs="Times New Roman"/>
          <w:sz w:val="28"/>
          <w:szCs w:val="28"/>
          <w:lang w:eastAsia="ru-RU"/>
        </w:rPr>
      </w:pPr>
      <w:r w:rsidRPr="00D3427B">
        <w:rPr>
          <w:rFonts w:ascii="Times New Roman" w:eastAsia="Times New Roman" w:hAnsi="Times New Roman" w:cs="Times New Roman"/>
          <w:sz w:val="28"/>
          <w:szCs w:val="28"/>
          <w:lang w:eastAsia="ru-RU"/>
        </w:rPr>
        <w:t xml:space="preserve">- Принцип взаимодействия с семьей.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b/>
          <w:i/>
          <w:sz w:val="28"/>
          <w:szCs w:val="28"/>
        </w:rPr>
        <w:t>Цель</w:t>
      </w:r>
      <w:r w:rsidRPr="00D3427B">
        <w:rPr>
          <w:rFonts w:ascii="Times New Roman" w:eastAsia="Calibri" w:hAnsi="Times New Roman" w:cs="Times New Roman"/>
          <w:i/>
          <w:sz w:val="28"/>
          <w:szCs w:val="28"/>
        </w:rPr>
        <w:t>:</w:t>
      </w:r>
      <w:r w:rsidRPr="00D3427B">
        <w:rPr>
          <w:rFonts w:ascii="Times New Roman" w:eastAsia="Calibri" w:hAnsi="Times New Roman" w:cs="Times New Roman"/>
          <w:sz w:val="28"/>
          <w:szCs w:val="28"/>
        </w:rPr>
        <w:t xml:space="preserve"> Развитие познавательн</w:t>
      </w:r>
      <w:r w:rsidR="00457DF1" w:rsidRPr="00D3427B">
        <w:rPr>
          <w:rFonts w:ascii="Times New Roman" w:eastAsia="Calibri" w:hAnsi="Times New Roman" w:cs="Times New Roman"/>
          <w:sz w:val="28"/>
          <w:szCs w:val="28"/>
        </w:rPr>
        <w:t>ых способностей детей среднего и</w:t>
      </w:r>
      <w:r w:rsidRPr="00D3427B">
        <w:rPr>
          <w:rFonts w:ascii="Times New Roman" w:eastAsia="Calibri" w:hAnsi="Times New Roman" w:cs="Times New Roman"/>
          <w:sz w:val="28"/>
          <w:szCs w:val="28"/>
        </w:rPr>
        <w:t xml:space="preserve"> старшего дошкольного возраста в процессе опытно-экспериментальной деятельности с объектами окружающей среды. </w:t>
      </w:r>
    </w:p>
    <w:p w:rsidR="0004140E" w:rsidRPr="00D3427B" w:rsidRDefault="00457DF1" w:rsidP="00D3427B">
      <w:pPr>
        <w:spacing w:after="0" w:line="276" w:lineRule="auto"/>
        <w:ind w:left="-851" w:firstLine="709"/>
        <w:jc w:val="both"/>
        <w:rPr>
          <w:rFonts w:ascii="Times New Roman" w:eastAsia="Calibri" w:hAnsi="Times New Roman" w:cs="Times New Roman"/>
          <w:b/>
          <w:i/>
          <w:sz w:val="28"/>
          <w:szCs w:val="28"/>
        </w:rPr>
      </w:pPr>
      <w:r w:rsidRPr="00D3427B">
        <w:rPr>
          <w:rFonts w:ascii="Times New Roman" w:eastAsia="Calibri" w:hAnsi="Times New Roman" w:cs="Times New Roman"/>
          <w:b/>
          <w:i/>
          <w:sz w:val="28"/>
          <w:szCs w:val="28"/>
        </w:rPr>
        <w:t>Задачи:</w:t>
      </w:r>
    </w:p>
    <w:p w:rsidR="00457DF1" w:rsidRPr="00D3427B" w:rsidRDefault="00457DF1" w:rsidP="00D3427B">
      <w:pPr>
        <w:spacing w:after="0" w:line="276" w:lineRule="auto"/>
        <w:ind w:left="-851" w:firstLine="709"/>
        <w:jc w:val="both"/>
        <w:rPr>
          <w:rFonts w:ascii="Times New Roman" w:eastAsia="Times New Roman" w:hAnsi="Times New Roman" w:cs="Times New Roman"/>
          <w:i/>
          <w:color w:val="000000"/>
          <w:sz w:val="28"/>
          <w:szCs w:val="28"/>
        </w:rPr>
      </w:pPr>
      <w:r w:rsidRPr="00D3427B">
        <w:rPr>
          <w:rFonts w:ascii="Times New Roman" w:eastAsia="Times New Roman" w:hAnsi="Times New Roman" w:cs="Times New Roman"/>
          <w:i/>
          <w:color w:val="000000"/>
          <w:sz w:val="28"/>
          <w:szCs w:val="28"/>
        </w:rPr>
        <w:t>Обучающие:</w:t>
      </w:r>
    </w:p>
    <w:p w:rsidR="00457DF1" w:rsidRPr="00D3427B" w:rsidRDefault="00B30291" w:rsidP="00D3427B">
      <w:pPr>
        <w:pStyle w:val="ab"/>
        <w:numPr>
          <w:ilvl w:val="0"/>
          <w:numId w:val="5"/>
        </w:num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о</w:t>
      </w:r>
      <w:r w:rsidR="00457DF1" w:rsidRPr="00D3427B">
        <w:rPr>
          <w:rFonts w:ascii="Times New Roman" w:eastAsia="Calibri" w:hAnsi="Times New Roman" w:cs="Times New Roman"/>
          <w:sz w:val="28"/>
          <w:szCs w:val="28"/>
        </w:rPr>
        <w:t>бучить детей проводить доступные опыты, строить гипотезы, искать ответы на вопросы и делать умозаключения; анализировать и фиксировать результаты опытно-экспериментальной деятельности.</w:t>
      </w:r>
    </w:p>
    <w:p w:rsidR="00457DF1" w:rsidRPr="00D3427B" w:rsidRDefault="00B30291" w:rsidP="00D3427B">
      <w:pPr>
        <w:pStyle w:val="ab"/>
        <w:numPr>
          <w:ilvl w:val="0"/>
          <w:numId w:val="5"/>
        </w:numPr>
        <w:spacing w:after="0" w:line="276" w:lineRule="auto"/>
        <w:ind w:left="-851" w:firstLine="709"/>
        <w:jc w:val="both"/>
        <w:rPr>
          <w:rFonts w:ascii="Times New Roman" w:eastAsia="Times New Roman" w:hAnsi="Times New Roman" w:cs="Times New Roman"/>
          <w:i/>
          <w:color w:val="000000"/>
          <w:sz w:val="28"/>
          <w:szCs w:val="28"/>
        </w:rPr>
      </w:pPr>
      <w:r w:rsidRPr="00D3427B">
        <w:rPr>
          <w:rFonts w:ascii="Times New Roman" w:eastAsia="Calibri" w:hAnsi="Times New Roman" w:cs="Times New Roman"/>
          <w:sz w:val="28"/>
          <w:szCs w:val="28"/>
        </w:rPr>
        <w:t>с</w:t>
      </w:r>
      <w:r w:rsidR="00457DF1" w:rsidRPr="00D3427B">
        <w:rPr>
          <w:rFonts w:ascii="Times New Roman" w:eastAsia="Calibri" w:hAnsi="Times New Roman" w:cs="Times New Roman"/>
          <w:sz w:val="28"/>
          <w:szCs w:val="28"/>
        </w:rPr>
        <w:t>формировать опыт выполнения правил техники безопасности и умения пользоваться приборами-помощниками при проведении экспериментов.</w:t>
      </w:r>
    </w:p>
    <w:p w:rsidR="00457DF1" w:rsidRPr="00D3427B" w:rsidRDefault="00457DF1" w:rsidP="00D3427B">
      <w:pPr>
        <w:spacing w:after="0" w:line="276" w:lineRule="auto"/>
        <w:ind w:left="-851" w:firstLine="709"/>
        <w:jc w:val="both"/>
        <w:rPr>
          <w:rFonts w:ascii="Times New Roman" w:eastAsia="Times New Roman" w:hAnsi="Times New Roman" w:cs="Times New Roman"/>
          <w:i/>
          <w:color w:val="000000"/>
          <w:sz w:val="28"/>
          <w:szCs w:val="28"/>
        </w:rPr>
      </w:pPr>
      <w:r w:rsidRPr="00D3427B">
        <w:rPr>
          <w:rFonts w:ascii="Times New Roman" w:eastAsia="Times New Roman" w:hAnsi="Times New Roman" w:cs="Times New Roman"/>
          <w:i/>
          <w:color w:val="000000"/>
          <w:sz w:val="28"/>
          <w:szCs w:val="28"/>
        </w:rPr>
        <w:t>Развивающие:</w:t>
      </w:r>
    </w:p>
    <w:p w:rsidR="00457DF1" w:rsidRPr="00D3427B" w:rsidRDefault="00B30291" w:rsidP="00D3427B">
      <w:pPr>
        <w:pStyle w:val="ab"/>
        <w:numPr>
          <w:ilvl w:val="0"/>
          <w:numId w:val="9"/>
        </w:num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р</w:t>
      </w:r>
      <w:r w:rsidR="00457DF1" w:rsidRPr="00D3427B">
        <w:rPr>
          <w:rFonts w:ascii="Times New Roman" w:eastAsia="Calibri" w:hAnsi="Times New Roman" w:cs="Times New Roman"/>
          <w:sz w:val="28"/>
          <w:szCs w:val="28"/>
        </w:rPr>
        <w:t>азвивать и совершенствовать речь детей.</w:t>
      </w:r>
    </w:p>
    <w:p w:rsidR="00B30291" w:rsidRPr="00D3427B" w:rsidRDefault="00B30291" w:rsidP="00D3427B">
      <w:pPr>
        <w:pStyle w:val="ab"/>
        <w:numPr>
          <w:ilvl w:val="0"/>
          <w:numId w:val="6"/>
        </w:num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р</w:t>
      </w:r>
      <w:r w:rsidR="00457DF1" w:rsidRPr="00D3427B">
        <w:rPr>
          <w:rFonts w:ascii="Times New Roman" w:eastAsia="Calibri" w:hAnsi="Times New Roman" w:cs="Times New Roman"/>
          <w:sz w:val="28"/>
          <w:szCs w:val="28"/>
        </w:rPr>
        <w:t>асширить представления детей об окружающем мире, физических явлениях и свойствах неживой и живой природы.</w:t>
      </w:r>
    </w:p>
    <w:p w:rsidR="00457DF1" w:rsidRPr="00D3427B" w:rsidRDefault="00B30291" w:rsidP="00D3427B">
      <w:pPr>
        <w:pStyle w:val="ab"/>
        <w:numPr>
          <w:ilvl w:val="0"/>
          <w:numId w:val="6"/>
        </w:numPr>
        <w:spacing w:after="0" w:line="276" w:lineRule="auto"/>
        <w:ind w:left="-851" w:firstLine="709"/>
        <w:jc w:val="both"/>
        <w:rPr>
          <w:rFonts w:ascii="Times New Roman" w:eastAsia="Calibri" w:hAnsi="Times New Roman" w:cs="Times New Roman"/>
          <w:sz w:val="28"/>
          <w:szCs w:val="28"/>
        </w:rPr>
      </w:pPr>
      <w:r w:rsidRPr="00D3427B">
        <w:rPr>
          <w:rFonts w:ascii="Times New Roman" w:hAnsi="Times New Roman" w:cs="Times New Roman"/>
          <w:sz w:val="28"/>
          <w:szCs w:val="28"/>
          <w:shd w:val="clear" w:color="auto" w:fill="FFFFFF"/>
        </w:rPr>
        <w:t>р</w:t>
      </w:r>
      <w:r w:rsidR="00457DF1" w:rsidRPr="00D3427B">
        <w:rPr>
          <w:rFonts w:ascii="Times New Roman" w:hAnsi="Times New Roman" w:cs="Times New Roman"/>
          <w:sz w:val="28"/>
          <w:szCs w:val="28"/>
          <w:shd w:val="clear" w:color="auto" w:fill="FFFFFF"/>
        </w:rPr>
        <w:t>азвивать у детей умение пользоваться приборами-помощниками при проведении игр-экспериментов – увеличительное стекло, микроскоп, чашечные весы, песочные часы, линейка, сантиметровая лента, бинокль.</w:t>
      </w:r>
    </w:p>
    <w:p w:rsidR="00457DF1" w:rsidRPr="00D3427B" w:rsidRDefault="00457DF1" w:rsidP="00D3427B">
      <w:pPr>
        <w:spacing w:after="0" w:line="276" w:lineRule="auto"/>
        <w:ind w:left="-851" w:firstLine="709"/>
        <w:jc w:val="both"/>
        <w:rPr>
          <w:rFonts w:ascii="Times New Roman" w:eastAsia="Times New Roman" w:hAnsi="Times New Roman" w:cs="Times New Roman"/>
          <w:i/>
          <w:color w:val="000000"/>
          <w:sz w:val="28"/>
          <w:szCs w:val="28"/>
        </w:rPr>
      </w:pPr>
      <w:r w:rsidRPr="00D3427B">
        <w:rPr>
          <w:rFonts w:ascii="Times New Roman" w:eastAsia="Times New Roman" w:hAnsi="Times New Roman" w:cs="Times New Roman"/>
          <w:i/>
          <w:color w:val="000000"/>
          <w:sz w:val="28"/>
          <w:szCs w:val="28"/>
        </w:rPr>
        <w:t>Воспитательные:</w:t>
      </w:r>
    </w:p>
    <w:p w:rsidR="00B30291" w:rsidRPr="00D3427B" w:rsidRDefault="00B30291" w:rsidP="00D3427B">
      <w:pPr>
        <w:numPr>
          <w:ilvl w:val="0"/>
          <w:numId w:val="7"/>
        </w:numPr>
        <w:tabs>
          <w:tab w:val="left" w:pos="1429"/>
        </w:tabs>
        <w:spacing w:after="0" w:line="276" w:lineRule="auto"/>
        <w:ind w:left="-851" w:firstLine="709"/>
        <w:jc w:val="both"/>
        <w:rPr>
          <w:rFonts w:ascii="Times New Roman" w:eastAsia="Times New Roman" w:hAnsi="Times New Roman" w:cs="Times New Roman"/>
          <w:color w:val="000000"/>
          <w:sz w:val="28"/>
          <w:szCs w:val="28"/>
        </w:rPr>
      </w:pPr>
      <w:r w:rsidRPr="00D3427B">
        <w:rPr>
          <w:rFonts w:ascii="Times New Roman" w:eastAsia="Calibri" w:hAnsi="Times New Roman" w:cs="Times New Roman"/>
          <w:spacing w:val="-4"/>
          <w:sz w:val="28"/>
          <w:szCs w:val="28"/>
        </w:rPr>
        <w:t xml:space="preserve">воспитывать ценностное отношение к собственному труду, труду других людей и его </w:t>
      </w:r>
      <w:r w:rsidRPr="00D3427B">
        <w:rPr>
          <w:rFonts w:ascii="Times New Roman" w:eastAsia="Calibri" w:hAnsi="Times New Roman" w:cs="Times New Roman"/>
          <w:sz w:val="28"/>
          <w:szCs w:val="28"/>
        </w:rPr>
        <w:t>результатам</w:t>
      </w:r>
      <w:r w:rsidRPr="00D3427B">
        <w:rPr>
          <w:rFonts w:ascii="Times New Roman" w:eastAsia="Times New Roman" w:hAnsi="Times New Roman" w:cs="Times New Roman"/>
          <w:color w:val="000000"/>
          <w:sz w:val="28"/>
          <w:szCs w:val="28"/>
        </w:rPr>
        <w:t>;</w:t>
      </w:r>
    </w:p>
    <w:p w:rsidR="00B30291" w:rsidRPr="00D3427B" w:rsidRDefault="00B30291" w:rsidP="00D3427B">
      <w:pPr>
        <w:pStyle w:val="ab"/>
        <w:numPr>
          <w:ilvl w:val="0"/>
          <w:numId w:val="7"/>
        </w:numPr>
        <w:tabs>
          <w:tab w:val="clear" w:pos="720"/>
          <w:tab w:val="left" w:pos="851"/>
          <w:tab w:val="left" w:pos="1429"/>
        </w:tabs>
        <w:autoSpaceDE w:val="0"/>
        <w:autoSpaceDN w:val="0"/>
        <w:adjustRightInd w:val="0"/>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воспитание навыка сотрудничества: работа в коллективе, в команде, малой группе (в паре).</w:t>
      </w:r>
    </w:p>
    <w:p w:rsidR="00B30291" w:rsidRPr="00D3427B" w:rsidRDefault="00B30291" w:rsidP="00D3427B">
      <w:pPr>
        <w:spacing w:after="0" w:line="276" w:lineRule="auto"/>
        <w:ind w:left="-851" w:firstLine="709"/>
        <w:contextualSpacing/>
        <w:jc w:val="both"/>
        <w:rPr>
          <w:rFonts w:ascii="Times New Roman" w:eastAsia="Times New Roman" w:hAnsi="Times New Roman" w:cs="Times New Roman"/>
          <w:color w:val="000000"/>
          <w:sz w:val="28"/>
          <w:szCs w:val="28"/>
        </w:rPr>
      </w:pPr>
      <w:r w:rsidRPr="00D3427B">
        <w:rPr>
          <w:rFonts w:ascii="Times New Roman" w:eastAsia="Times New Roman" w:hAnsi="Times New Roman" w:cs="Times New Roman"/>
          <w:b/>
          <w:i/>
          <w:color w:val="000000"/>
          <w:sz w:val="28"/>
          <w:szCs w:val="28"/>
        </w:rPr>
        <w:t xml:space="preserve">Возраст детей, участвующих в реализации программы: 4 -7 </w:t>
      </w:r>
      <w:r w:rsidRPr="00D3427B">
        <w:rPr>
          <w:rFonts w:ascii="Times New Roman" w:eastAsia="Times New Roman" w:hAnsi="Times New Roman" w:cs="Times New Roman"/>
          <w:color w:val="000000"/>
          <w:sz w:val="28"/>
          <w:szCs w:val="28"/>
        </w:rPr>
        <w:t xml:space="preserve"> лет.</w:t>
      </w:r>
    </w:p>
    <w:p w:rsidR="00D3427B" w:rsidRDefault="00B30291" w:rsidP="00CB7848">
      <w:pPr>
        <w:spacing w:after="0" w:line="276" w:lineRule="auto"/>
        <w:ind w:left="-851" w:firstLine="709"/>
        <w:contextualSpacing/>
        <w:jc w:val="both"/>
        <w:rPr>
          <w:rFonts w:ascii="Times New Roman" w:eastAsia="Times New Roman" w:hAnsi="Times New Roman" w:cs="Times New Roman"/>
          <w:color w:val="000000"/>
          <w:sz w:val="28"/>
          <w:szCs w:val="28"/>
        </w:rPr>
      </w:pPr>
      <w:r w:rsidRPr="00D3427B">
        <w:rPr>
          <w:rFonts w:ascii="Times New Roman" w:eastAsia="Times New Roman" w:hAnsi="Times New Roman" w:cs="Times New Roman"/>
          <w:b/>
          <w:i/>
          <w:color w:val="000000"/>
          <w:sz w:val="28"/>
          <w:szCs w:val="28"/>
        </w:rPr>
        <w:t>Сроки реализации</w:t>
      </w:r>
      <w:r w:rsidRPr="00D3427B">
        <w:rPr>
          <w:rFonts w:ascii="Times New Roman" w:eastAsia="Times New Roman" w:hAnsi="Times New Roman" w:cs="Times New Roman"/>
          <w:b/>
          <w:color w:val="000000"/>
          <w:sz w:val="28"/>
          <w:szCs w:val="28"/>
        </w:rPr>
        <w:t xml:space="preserve">: </w:t>
      </w:r>
      <w:r w:rsidRPr="00D3427B">
        <w:rPr>
          <w:rFonts w:ascii="Times New Roman" w:eastAsia="Times New Roman" w:hAnsi="Times New Roman" w:cs="Times New Roman"/>
          <w:color w:val="000000"/>
          <w:sz w:val="28"/>
          <w:szCs w:val="28"/>
        </w:rPr>
        <w:t xml:space="preserve">программа рассчитана на 3 года, объем – 108 часов </w:t>
      </w:r>
    </w:p>
    <w:p w:rsidR="00D3427B" w:rsidRDefault="00B30291" w:rsidP="00D3427B">
      <w:pPr>
        <w:spacing w:after="0" w:line="276" w:lineRule="auto"/>
        <w:ind w:left="-851"/>
        <w:contextualSpacing/>
        <w:jc w:val="both"/>
        <w:rPr>
          <w:rFonts w:ascii="Times New Roman" w:eastAsia="Times New Roman" w:hAnsi="Times New Roman" w:cs="Times New Roman"/>
          <w:color w:val="000000"/>
          <w:sz w:val="28"/>
          <w:szCs w:val="28"/>
        </w:rPr>
      </w:pPr>
      <w:r w:rsidRPr="00D3427B">
        <w:rPr>
          <w:rFonts w:ascii="Times New Roman" w:eastAsia="Times New Roman" w:hAnsi="Times New Roman" w:cs="Times New Roman"/>
          <w:b/>
          <w:i/>
          <w:color w:val="000000"/>
          <w:sz w:val="28"/>
          <w:szCs w:val="28"/>
        </w:rPr>
        <w:lastRenderedPageBreak/>
        <w:t>Формы организации деятельности</w:t>
      </w:r>
      <w:r w:rsidRPr="00D3427B">
        <w:rPr>
          <w:rFonts w:ascii="Times New Roman" w:eastAsia="Times New Roman" w:hAnsi="Times New Roman" w:cs="Times New Roman"/>
          <w:b/>
          <w:color w:val="000000"/>
          <w:sz w:val="28"/>
          <w:szCs w:val="28"/>
        </w:rPr>
        <w:t xml:space="preserve">: </w:t>
      </w:r>
      <w:r w:rsidRPr="00D3427B">
        <w:rPr>
          <w:rFonts w:ascii="Times New Roman" w:eastAsia="Times New Roman" w:hAnsi="Times New Roman" w:cs="Times New Roman"/>
          <w:color w:val="000000"/>
          <w:sz w:val="28"/>
          <w:szCs w:val="28"/>
        </w:rPr>
        <w:t>малая</w:t>
      </w:r>
      <w:r w:rsidRPr="00D3427B">
        <w:rPr>
          <w:rFonts w:ascii="Times New Roman" w:eastAsia="Times New Roman" w:hAnsi="Times New Roman" w:cs="Times New Roman"/>
          <w:b/>
          <w:color w:val="000000"/>
          <w:sz w:val="28"/>
          <w:szCs w:val="28"/>
        </w:rPr>
        <w:t xml:space="preserve"> </w:t>
      </w:r>
      <w:r w:rsidRPr="00D3427B">
        <w:rPr>
          <w:rFonts w:ascii="Times New Roman" w:eastAsia="Times New Roman" w:hAnsi="Times New Roman" w:cs="Times New Roman"/>
          <w:color w:val="000000"/>
          <w:sz w:val="28"/>
          <w:szCs w:val="28"/>
        </w:rPr>
        <w:t>группа.</w:t>
      </w:r>
    </w:p>
    <w:p w:rsidR="00D3427B" w:rsidRDefault="00B30291" w:rsidP="00D3427B">
      <w:pPr>
        <w:spacing w:after="0" w:line="276" w:lineRule="auto"/>
        <w:ind w:left="-851"/>
        <w:contextualSpacing/>
        <w:jc w:val="both"/>
        <w:rPr>
          <w:rFonts w:ascii="Times New Roman" w:eastAsia="Times New Roman" w:hAnsi="Times New Roman" w:cs="Times New Roman"/>
          <w:color w:val="000000"/>
          <w:sz w:val="28"/>
          <w:szCs w:val="28"/>
        </w:rPr>
      </w:pPr>
      <w:r w:rsidRPr="00D3427B">
        <w:rPr>
          <w:rFonts w:ascii="Times New Roman" w:eastAsia="Times New Roman" w:hAnsi="Times New Roman" w:cs="Times New Roman"/>
          <w:b/>
          <w:i/>
          <w:color w:val="000000"/>
          <w:sz w:val="28"/>
          <w:szCs w:val="28"/>
        </w:rPr>
        <w:t>Режим занятий</w:t>
      </w:r>
      <w:r w:rsidRPr="00D3427B">
        <w:rPr>
          <w:rFonts w:ascii="Times New Roman" w:eastAsia="Times New Roman" w:hAnsi="Times New Roman" w:cs="Times New Roman"/>
          <w:b/>
          <w:color w:val="000000"/>
          <w:sz w:val="28"/>
          <w:szCs w:val="28"/>
        </w:rPr>
        <w:t xml:space="preserve">: </w:t>
      </w:r>
      <w:r w:rsidRPr="00D3427B">
        <w:rPr>
          <w:rFonts w:ascii="Times New Roman" w:eastAsia="Times New Roman" w:hAnsi="Times New Roman" w:cs="Times New Roman"/>
          <w:color w:val="000000"/>
          <w:sz w:val="28"/>
          <w:szCs w:val="28"/>
        </w:rPr>
        <w:t xml:space="preserve">1 раз в неделю по 20-30 минут. </w:t>
      </w:r>
    </w:p>
    <w:p w:rsidR="00D3427B" w:rsidRDefault="00B30291" w:rsidP="00D3427B">
      <w:pPr>
        <w:spacing w:after="0" w:line="276" w:lineRule="auto"/>
        <w:ind w:left="-851"/>
        <w:contextualSpacing/>
        <w:jc w:val="both"/>
        <w:rPr>
          <w:rFonts w:ascii="Times New Roman" w:eastAsia="Times New Roman" w:hAnsi="Times New Roman" w:cs="Times New Roman"/>
          <w:color w:val="000000"/>
          <w:sz w:val="28"/>
          <w:szCs w:val="28"/>
        </w:rPr>
      </w:pPr>
      <w:r w:rsidRPr="00D3427B">
        <w:rPr>
          <w:rFonts w:ascii="Times New Roman" w:eastAsia="Times New Roman" w:hAnsi="Times New Roman" w:cs="Times New Roman"/>
          <w:b/>
          <w:i/>
          <w:color w:val="000000"/>
          <w:sz w:val="28"/>
          <w:szCs w:val="28"/>
        </w:rPr>
        <w:t>Наполняемость групп</w:t>
      </w:r>
      <w:r w:rsidRPr="00D3427B">
        <w:rPr>
          <w:rFonts w:ascii="Times New Roman" w:eastAsia="Times New Roman" w:hAnsi="Times New Roman" w:cs="Times New Roman"/>
          <w:color w:val="000000"/>
          <w:sz w:val="28"/>
          <w:szCs w:val="28"/>
        </w:rPr>
        <w:t>: составляет 10-12 человек.</w:t>
      </w:r>
    </w:p>
    <w:p w:rsidR="00B30291" w:rsidRPr="00D3427B" w:rsidRDefault="00B30291" w:rsidP="00D3427B">
      <w:pPr>
        <w:spacing w:after="0" w:line="276" w:lineRule="auto"/>
        <w:ind w:left="-851"/>
        <w:contextualSpacing/>
        <w:jc w:val="both"/>
        <w:rPr>
          <w:rFonts w:ascii="Times New Roman" w:eastAsia="Times New Roman" w:hAnsi="Times New Roman" w:cs="Times New Roman"/>
          <w:color w:val="000000"/>
          <w:sz w:val="28"/>
          <w:szCs w:val="28"/>
        </w:rPr>
      </w:pPr>
      <w:r w:rsidRPr="00D3427B">
        <w:rPr>
          <w:rFonts w:ascii="Times New Roman" w:eastAsia="Times New Roman" w:hAnsi="Times New Roman" w:cs="Times New Roman"/>
          <w:b/>
          <w:i/>
          <w:color w:val="000000"/>
          <w:sz w:val="28"/>
          <w:szCs w:val="28"/>
        </w:rPr>
        <w:t>Планируемые результаты</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 Дети владеют знаниями об окружающем мире, физических явлениях и свойствах неживой и живой природы.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2. Дети умеют проводить доступные опыты, строить гипотезы, искать ответы на вопросы и делать умозаключения; анализировать и фиксировать результаты опытно-экспериментальной деятельности.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3. У детей сформирован опыт выполнения правил техники безопасности при пользовании приборами-помощниками во время проведении экспериментов.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4. У детей развита связная речь, словарь обогащён специальной терминологией.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5. Родители компетентны в вопросах организации экспериментальной деятельности детей старшего дошкольного возраста. </w:t>
      </w:r>
    </w:p>
    <w:p w:rsidR="00457DF1" w:rsidRPr="00D3427B" w:rsidRDefault="00457DF1" w:rsidP="00D3427B">
      <w:pPr>
        <w:spacing w:after="0" w:line="276" w:lineRule="auto"/>
        <w:ind w:left="-851" w:firstLine="709"/>
        <w:jc w:val="both"/>
        <w:rPr>
          <w:rFonts w:ascii="Times New Roman" w:eastAsia="Calibri" w:hAnsi="Times New Roman" w:cs="Times New Roman"/>
          <w:b/>
          <w:i/>
          <w:sz w:val="28"/>
          <w:szCs w:val="28"/>
        </w:rPr>
      </w:pPr>
    </w:p>
    <w:p w:rsidR="00B30291" w:rsidRPr="00D3427B" w:rsidRDefault="0004140E" w:rsidP="00D3427B">
      <w:pPr>
        <w:spacing w:after="0" w:line="276" w:lineRule="auto"/>
        <w:ind w:left="-851" w:firstLine="709"/>
        <w:jc w:val="center"/>
        <w:rPr>
          <w:rFonts w:ascii="Times New Roman" w:eastAsia="Times New Roman" w:hAnsi="Times New Roman" w:cs="Times New Roman"/>
          <w:b/>
          <w:color w:val="000000"/>
          <w:sz w:val="28"/>
          <w:szCs w:val="28"/>
        </w:rPr>
      </w:pPr>
      <w:r w:rsidRPr="00D3427B">
        <w:rPr>
          <w:rFonts w:ascii="Times New Roman" w:eastAsia="Calibri" w:hAnsi="Times New Roman" w:cs="Times New Roman"/>
          <w:sz w:val="28"/>
          <w:szCs w:val="28"/>
        </w:rPr>
        <w:t xml:space="preserve"> </w:t>
      </w:r>
      <w:r w:rsidR="00B30291" w:rsidRPr="00D3427B">
        <w:rPr>
          <w:rFonts w:ascii="Times New Roman" w:eastAsia="Times New Roman" w:hAnsi="Times New Roman" w:cs="Times New Roman"/>
          <w:b/>
          <w:color w:val="000000"/>
          <w:sz w:val="28"/>
          <w:szCs w:val="28"/>
        </w:rPr>
        <w:t>Учебный план</w:t>
      </w:r>
    </w:p>
    <w:p w:rsidR="00B30291" w:rsidRPr="00D3427B" w:rsidRDefault="00B30291" w:rsidP="00D3427B">
      <w:pPr>
        <w:spacing w:after="0" w:line="276" w:lineRule="auto"/>
        <w:ind w:left="-851" w:firstLine="709"/>
        <w:rPr>
          <w:rFonts w:ascii="Times New Roman" w:eastAsia="Times New Roman" w:hAnsi="Times New Roman" w:cs="Times New Roman"/>
          <w:b/>
          <w:color w:val="000000"/>
          <w:sz w:val="28"/>
          <w:szCs w:val="28"/>
        </w:rPr>
      </w:pPr>
      <w:r w:rsidRPr="00D3427B">
        <w:rPr>
          <w:rFonts w:ascii="Times New Roman" w:hAnsi="Times New Roman" w:cs="Times New Roman"/>
          <w:b/>
          <w:sz w:val="28"/>
          <w:szCs w:val="28"/>
        </w:rPr>
        <w:t>Средняя группа .</w:t>
      </w:r>
    </w:p>
    <w:tbl>
      <w:tblPr>
        <w:tblStyle w:val="13"/>
        <w:tblW w:w="0" w:type="auto"/>
        <w:jc w:val="center"/>
        <w:tblLook w:val="04A0"/>
      </w:tblPr>
      <w:tblGrid>
        <w:gridCol w:w="973"/>
        <w:gridCol w:w="4425"/>
        <w:gridCol w:w="2170"/>
        <w:gridCol w:w="2003"/>
      </w:tblGrid>
      <w:tr w:rsidR="0004140E" w:rsidRPr="00D3427B" w:rsidTr="00B30291">
        <w:trPr>
          <w:trHeight w:val="313"/>
          <w:jc w:val="center"/>
        </w:trPr>
        <w:tc>
          <w:tcPr>
            <w:tcW w:w="973" w:type="dxa"/>
            <w:vMerge w:val="restart"/>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w:t>
            </w:r>
          </w:p>
        </w:tc>
        <w:tc>
          <w:tcPr>
            <w:tcW w:w="4425" w:type="dxa"/>
            <w:vMerge w:val="restart"/>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Тема</w:t>
            </w:r>
          </w:p>
        </w:tc>
        <w:tc>
          <w:tcPr>
            <w:tcW w:w="4173" w:type="dxa"/>
            <w:gridSpan w:val="2"/>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Количество часов</w:t>
            </w:r>
          </w:p>
        </w:tc>
      </w:tr>
      <w:tr w:rsidR="0004140E" w:rsidRPr="00D3427B" w:rsidTr="00B30291">
        <w:trPr>
          <w:trHeight w:val="175"/>
          <w:jc w:val="center"/>
        </w:trPr>
        <w:tc>
          <w:tcPr>
            <w:tcW w:w="973" w:type="dxa"/>
            <w:vMerge/>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p>
        </w:tc>
        <w:tc>
          <w:tcPr>
            <w:tcW w:w="4425" w:type="dxa"/>
            <w:vMerge/>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p>
        </w:tc>
        <w:tc>
          <w:tcPr>
            <w:tcW w:w="2170" w:type="dxa"/>
            <w:tcBorders>
              <w:top w:val="single" w:sz="4" w:space="0" w:color="auto"/>
              <w:righ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теоретических</w:t>
            </w:r>
          </w:p>
        </w:tc>
        <w:tc>
          <w:tcPr>
            <w:tcW w:w="2003" w:type="dxa"/>
            <w:tcBorders>
              <w:top w:val="single" w:sz="4" w:space="0" w:color="auto"/>
              <w:lef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практических</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 Растения»</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«Семена растений. У кого какие детки.»</w:t>
            </w:r>
          </w:p>
        </w:tc>
        <w:tc>
          <w:tcPr>
            <w:tcW w:w="2170" w:type="dxa"/>
            <w:tcBorders>
              <w:righ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Borders>
              <w:lef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«Что любят растения»</w:t>
            </w:r>
          </w:p>
        </w:tc>
        <w:tc>
          <w:tcPr>
            <w:tcW w:w="2170" w:type="dxa"/>
            <w:tcBorders>
              <w:righ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3" w:type="dxa"/>
            <w:tcBorders>
              <w:lef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3</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«Что любят растения»</w:t>
            </w:r>
          </w:p>
        </w:tc>
        <w:tc>
          <w:tcPr>
            <w:tcW w:w="2170" w:type="dxa"/>
            <w:tcBorders>
              <w:righ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Borders>
              <w:lef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4</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«Хитрые семена»</w:t>
            </w:r>
          </w:p>
        </w:tc>
        <w:tc>
          <w:tcPr>
            <w:tcW w:w="2170" w:type="dxa"/>
            <w:tcBorders>
              <w:righ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Borders>
              <w:lef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 Вода - волшебница»</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5</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«Окрашивание воды»</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6</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«Изготовление цветных льдинок»</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7</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«Возьмём с собой снеговика»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8</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«Свойства воды»</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 Свойства материалов»</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9</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«Ткань и её свойства»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10</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«Резина , её качества и свойства»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11</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«Стекло , его качество и свойства»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12</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«Бумага»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Педагогическое наблюдение</w:t>
            </w:r>
          </w:p>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lastRenderedPageBreak/>
              <w:t>Блок « Магнетизм»</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13</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«Волшебная руковичка»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14</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Мы фокусники»</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15</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Сухие руки»</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«Песок, глина»</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16</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Песчаный конус»</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17</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Мокрый песок»</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18</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Что такое глина»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19</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«Волшебная глина»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«Камни»</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20</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Посылка от Хозяйки медной горы»</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21</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В гости к Хозяйке медной горы»</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22</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«Удивительные камни»</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23</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«Коллекция камней»</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«Воздух-невидимка»</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24</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«Как обнаружить воздух»</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25</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«Воздух  сжимается»</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26</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Воздух расширяется»</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27</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«Загадочные пузырьки»</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Педагогическое наблюдение</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r>
      <w:tr w:rsidR="0004140E" w:rsidRPr="00D3427B" w:rsidTr="00B30291">
        <w:trPr>
          <w:jc w:val="center"/>
        </w:trPr>
        <w:tc>
          <w:tcPr>
            <w:tcW w:w="539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Итого в год :</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27 часов</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r>
      <w:tr w:rsidR="0004140E" w:rsidRPr="00D3427B" w:rsidTr="00916A57">
        <w:trPr>
          <w:jc w:val="center"/>
        </w:trPr>
        <w:tc>
          <w:tcPr>
            <w:tcW w:w="9571" w:type="dxa"/>
            <w:gridSpan w:val="4"/>
            <w:tcBorders>
              <w:left w:val="nil"/>
              <w:right w:val="nil"/>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Старшая группа .</w:t>
            </w:r>
          </w:p>
        </w:tc>
      </w:tr>
      <w:tr w:rsidR="0004140E" w:rsidRPr="00D3427B" w:rsidTr="00B30291">
        <w:trPr>
          <w:trHeight w:val="313"/>
          <w:jc w:val="center"/>
        </w:trPr>
        <w:tc>
          <w:tcPr>
            <w:tcW w:w="973" w:type="dxa"/>
            <w:vMerge w:val="restart"/>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w:t>
            </w:r>
          </w:p>
        </w:tc>
        <w:tc>
          <w:tcPr>
            <w:tcW w:w="4425" w:type="dxa"/>
            <w:vMerge w:val="restart"/>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Тема</w:t>
            </w:r>
          </w:p>
        </w:tc>
        <w:tc>
          <w:tcPr>
            <w:tcW w:w="4173" w:type="dxa"/>
            <w:gridSpan w:val="2"/>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Количество часов</w:t>
            </w:r>
          </w:p>
        </w:tc>
      </w:tr>
      <w:tr w:rsidR="0004140E" w:rsidRPr="00D3427B" w:rsidTr="00B30291">
        <w:trPr>
          <w:trHeight w:val="175"/>
          <w:jc w:val="center"/>
        </w:trPr>
        <w:tc>
          <w:tcPr>
            <w:tcW w:w="973" w:type="dxa"/>
            <w:vMerge/>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p>
        </w:tc>
        <w:tc>
          <w:tcPr>
            <w:tcW w:w="4425" w:type="dxa"/>
            <w:vMerge/>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p>
        </w:tc>
        <w:tc>
          <w:tcPr>
            <w:tcW w:w="2170" w:type="dxa"/>
            <w:tcBorders>
              <w:top w:val="single" w:sz="4" w:space="0" w:color="auto"/>
              <w:righ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теоретических</w:t>
            </w:r>
          </w:p>
        </w:tc>
        <w:tc>
          <w:tcPr>
            <w:tcW w:w="2003" w:type="dxa"/>
            <w:tcBorders>
              <w:top w:val="single" w:sz="4" w:space="0" w:color="auto"/>
              <w:lef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практических</w:t>
            </w:r>
          </w:p>
        </w:tc>
      </w:tr>
      <w:tr w:rsidR="0004140E" w:rsidRPr="00D3427B" w:rsidTr="00916A57">
        <w:trPr>
          <w:trHeight w:val="589"/>
          <w:jc w:val="center"/>
        </w:trPr>
        <w:tc>
          <w:tcPr>
            <w:tcW w:w="9571" w:type="dxa"/>
            <w:gridSpan w:val="4"/>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«Камни»</w:t>
            </w:r>
          </w:p>
        </w:tc>
      </w:tr>
      <w:tr w:rsidR="0004140E" w:rsidRPr="00D3427B" w:rsidTr="00B30291">
        <w:trPr>
          <w:trHeight w:val="851"/>
          <w:jc w:val="center"/>
        </w:trPr>
        <w:tc>
          <w:tcPr>
            <w:tcW w:w="973"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4425"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«Знакомство с камнями. Какие бывают камни?»</w:t>
            </w:r>
          </w:p>
        </w:tc>
        <w:tc>
          <w:tcPr>
            <w:tcW w:w="217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3"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Что такое горы?»</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3</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«Дымящиеся горы»</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4</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О чём рассказывают камни?»</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«Вода-волшебница»</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5</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«Интересные знакомство»</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6</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«Вода – помощница»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7</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Вода –источник жизни»</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8</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Вода растворитель»</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lastRenderedPageBreak/>
              <w:t>Блок «Свойства материалов»</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9</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Ткань и её свойства»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10</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«Бумага»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11</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«Чудесное дерево»</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12</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«Что такое пенопласт?»</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 Магнетизм»</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13</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«Полярное сияние»</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14</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«Что притягивает магнит?»</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15</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Какой магнит сильнее?»</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 Песок , глина»</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16</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«Такой  разный песок»</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17</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«Животные и песок»</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18</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Песок»</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19</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«Глина»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«Растения»</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20</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В маленьком семени прячется растение»</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21</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«Способы размножения растений»</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22</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Условия, необходимые для роста растений»</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23</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Посадим огород»</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«Воздух - невидимка»</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24</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Знакомство со свойствами воздуха»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25</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«Где находится воздух?»</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26</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Неизвестное рядом»</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B30291">
        <w:trPr>
          <w:jc w:val="center"/>
        </w:trPr>
        <w:tc>
          <w:tcPr>
            <w:tcW w:w="97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27</w:t>
            </w:r>
          </w:p>
        </w:tc>
        <w:tc>
          <w:tcPr>
            <w:tcW w:w="4425"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Ветер – невидимка»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916A57">
        <w:trPr>
          <w:jc w:val="center"/>
        </w:trPr>
        <w:tc>
          <w:tcPr>
            <w:tcW w:w="9571" w:type="dxa"/>
            <w:gridSpan w:val="4"/>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Педагогическое наблюдение</w:t>
            </w:r>
          </w:p>
        </w:tc>
      </w:tr>
      <w:tr w:rsidR="0004140E" w:rsidRPr="00D3427B" w:rsidTr="00B30291">
        <w:trPr>
          <w:jc w:val="center"/>
        </w:trPr>
        <w:tc>
          <w:tcPr>
            <w:tcW w:w="539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Итого в год :</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27 часов</w:t>
            </w:r>
          </w:p>
        </w:tc>
        <w:tc>
          <w:tcPr>
            <w:tcW w:w="2003"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r>
    </w:tbl>
    <w:p w:rsidR="00B30291" w:rsidRPr="00D3427B" w:rsidRDefault="00B30291" w:rsidP="00CB7848">
      <w:pPr>
        <w:spacing w:after="0" w:line="276" w:lineRule="auto"/>
        <w:ind w:left="-851" w:firstLine="709"/>
        <w:jc w:val="center"/>
        <w:rPr>
          <w:rFonts w:ascii="Times New Roman" w:eastAsia="Calibri" w:hAnsi="Times New Roman" w:cs="Times New Roman"/>
          <w:b/>
          <w:sz w:val="28"/>
          <w:szCs w:val="28"/>
        </w:rPr>
      </w:pPr>
    </w:p>
    <w:p w:rsidR="0004140E" w:rsidRPr="00D3427B" w:rsidRDefault="0004140E" w:rsidP="00CB7848">
      <w:pPr>
        <w:spacing w:after="0" w:line="276" w:lineRule="auto"/>
        <w:ind w:left="-851" w:firstLine="709"/>
        <w:jc w:val="center"/>
        <w:rPr>
          <w:rFonts w:ascii="Times New Roman" w:eastAsia="Calibri" w:hAnsi="Times New Roman" w:cs="Times New Roman"/>
          <w:b/>
          <w:sz w:val="28"/>
          <w:szCs w:val="28"/>
        </w:rPr>
      </w:pPr>
      <w:r w:rsidRPr="00D3427B">
        <w:rPr>
          <w:rFonts w:ascii="Times New Roman" w:eastAsia="Calibri" w:hAnsi="Times New Roman" w:cs="Times New Roman"/>
          <w:b/>
          <w:sz w:val="28"/>
          <w:szCs w:val="28"/>
        </w:rPr>
        <w:t>Подготовительная к школе группа.</w:t>
      </w:r>
    </w:p>
    <w:tbl>
      <w:tblPr>
        <w:tblStyle w:val="13"/>
        <w:tblW w:w="0" w:type="auto"/>
        <w:tblInd w:w="-318" w:type="dxa"/>
        <w:tblLook w:val="04A0"/>
      </w:tblPr>
      <w:tblGrid>
        <w:gridCol w:w="710"/>
        <w:gridCol w:w="581"/>
        <w:gridCol w:w="4427"/>
        <w:gridCol w:w="2170"/>
        <w:gridCol w:w="2001"/>
      </w:tblGrid>
      <w:tr w:rsidR="0004140E" w:rsidRPr="00D3427B" w:rsidTr="00D3427B">
        <w:trPr>
          <w:trHeight w:val="313"/>
        </w:trPr>
        <w:tc>
          <w:tcPr>
            <w:tcW w:w="1291" w:type="dxa"/>
            <w:gridSpan w:val="2"/>
            <w:vMerge w:val="restart"/>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w:t>
            </w:r>
          </w:p>
        </w:tc>
        <w:tc>
          <w:tcPr>
            <w:tcW w:w="4427" w:type="dxa"/>
            <w:vMerge w:val="restart"/>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Тема</w:t>
            </w:r>
          </w:p>
        </w:tc>
        <w:tc>
          <w:tcPr>
            <w:tcW w:w="4171" w:type="dxa"/>
            <w:gridSpan w:val="2"/>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Количество часов</w:t>
            </w:r>
          </w:p>
        </w:tc>
      </w:tr>
      <w:tr w:rsidR="0004140E" w:rsidRPr="00D3427B" w:rsidTr="00D3427B">
        <w:trPr>
          <w:trHeight w:val="175"/>
        </w:trPr>
        <w:tc>
          <w:tcPr>
            <w:tcW w:w="1291" w:type="dxa"/>
            <w:gridSpan w:val="2"/>
            <w:vMerge/>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p>
        </w:tc>
        <w:tc>
          <w:tcPr>
            <w:tcW w:w="4427" w:type="dxa"/>
            <w:vMerge/>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p>
        </w:tc>
        <w:tc>
          <w:tcPr>
            <w:tcW w:w="2170" w:type="dxa"/>
            <w:tcBorders>
              <w:top w:val="single" w:sz="4" w:space="0" w:color="auto"/>
              <w:righ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теоретических</w:t>
            </w:r>
          </w:p>
        </w:tc>
        <w:tc>
          <w:tcPr>
            <w:tcW w:w="2001" w:type="dxa"/>
            <w:tcBorders>
              <w:top w:val="single" w:sz="4" w:space="0" w:color="auto"/>
              <w:left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практических</w:t>
            </w:r>
          </w:p>
        </w:tc>
      </w:tr>
      <w:tr w:rsidR="0004140E" w:rsidRPr="00D3427B" w:rsidTr="00D3427B">
        <w:trPr>
          <w:trHeight w:val="419"/>
        </w:trPr>
        <w:tc>
          <w:tcPr>
            <w:tcW w:w="9889" w:type="dxa"/>
            <w:gridSpan w:val="5"/>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«Растения»</w:t>
            </w:r>
          </w:p>
        </w:tc>
      </w:tr>
      <w:tr w:rsidR="0004140E" w:rsidRPr="00D3427B" w:rsidTr="00D3427B">
        <w:trPr>
          <w:trHeight w:val="669"/>
        </w:trPr>
        <w:tc>
          <w:tcPr>
            <w:tcW w:w="71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5008" w:type="dxa"/>
            <w:gridSpan w:val="2"/>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Рассматривание плодов и семян»</w:t>
            </w:r>
          </w:p>
        </w:tc>
        <w:tc>
          <w:tcPr>
            <w:tcW w:w="217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«Продлим жизнь цветов (астры, бархатцы).</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rPr>
          <w:trHeight w:val="333"/>
        </w:trPr>
        <w:tc>
          <w:tcPr>
            <w:tcW w:w="9889" w:type="dxa"/>
            <w:gridSpan w:val="5"/>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lastRenderedPageBreak/>
              <w:t>Блок «Вода - волшебница»</w:t>
            </w:r>
          </w:p>
        </w:tc>
      </w:tr>
      <w:tr w:rsidR="0004140E" w:rsidRPr="00D3427B" w:rsidTr="00D3427B">
        <w:trPr>
          <w:trHeight w:val="577"/>
        </w:trPr>
        <w:tc>
          <w:tcPr>
            <w:tcW w:w="71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3</w:t>
            </w:r>
          </w:p>
        </w:tc>
        <w:tc>
          <w:tcPr>
            <w:tcW w:w="5008" w:type="dxa"/>
            <w:gridSpan w:val="2"/>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«Роль воды в появлении жизни на</w:t>
            </w:r>
            <w:r w:rsidR="00916A57" w:rsidRPr="00D3427B">
              <w:rPr>
                <w:rFonts w:ascii="Times New Roman" w:hAnsi="Times New Roman" w:cs="Times New Roman"/>
                <w:sz w:val="28"/>
                <w:szCs w:val="28"/>
              </w:rPr>
              <w:t xml:space="preserve">  </w:t>
            </w:r>
            <w:r w:rsidRPr="00D3427B">
              <w:rPr>
                <w:rFonts w:ascii="Times New Roman" w:hAnsi="Times New Roman" w:cs="Times New Roman"/>
                <w:sz w:val="28"/>
                <w:szCs w:val="28"/>
              </w:rPr>
              <w:t>Земле»</w:t>
            </w:r>
          </w:p>
        </w:tc>
        <w:tc>
          <w:tcPr>
            <w:tcW w:w="217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1"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4</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«Ходит капелька по кругу»</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5</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Невероятное приключение на необитаемом острове»</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6</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Почему вода испаряется?»</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rPr>
          <w:trHeight w:val="589"/>
        </w:trPr>
        <w:tc>
          <w:tcPr>
            <w:tcW w:w="9889" w:type="dxa"/>
            <w:gridSpan w:val="5"/>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«Свойства материалов»</w:t>
            </w:r>
          </w:p>
        </w:tc>
      </w:tr>
      <w:tr w:rsidR="0004140E" w:rsidRPr="00D3427B" w:rsidTr="00D3427B">
        <w:trPr>
          <w:trHeight w:val="698"/>
        </w:trPr>
        <w:tc>
          <w:tcPr>
            <w:tcW w:w="71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7</w:t>
            </w:r>
          </w:p>
        </w:tc>
        <w:tc>
          <w:tcPr>
            <w:tcW w:w="5008" w:type="dxa"/>
            <w:gridSpan w:val="2"/>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«Значимость  железа в жизни человека»</w:t>
            </w:r>
          </w:p>
        </w:tc>
        <w:tc>
          <w:tcPr>
            <w:tcW w:w="217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1"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8</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«Волшебные стёклышки»</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9</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«Резина»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10</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Пластмасса»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D3427B">
        <w:trPr>
          <w:trHeight w:val="396"/>
        </w:trPr>
        <w:tc>
          <w:tcPr>
            <w:tcW w:w="9889" w:type="dxa"/>
            <w:gridSpan w:val="5"/>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«Песок и глина»</w:t>
            </w:r>
          </w:p>
        </w:tc>
      </w:tr>
      <w:tr w:rsidR="0004140E" w:rsidRPr="00D3427B" w:rsidTr="00D3427B">
        <w:trPr>
          <w:trHeight w:val="415"/>
        </w:trPr>
        <w:tc>
          <w:tcPr>
            <w:tcW w:w="71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11</w:t>
            </w:r>
          </w:p>
        </w:tc>
        <w:tc>
          <w:tcPr>
            <w:tcW w:w="5008" w:type="dxa"/>
            <w:gridSpan w:val="2"/>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«Знакомство с песком и глиной»</w:t>
            </w:r>
          </w:p>
        </w:tc>
        <w:tc>
          <w:tcPr>
            <w:tcW w:w="217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1"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12</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«Что делают из глины?»</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13</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«Это удивительная глина?»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14</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«Песок и глина – наши помощники»</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rPr>
          <w:trHeight w:val="383"/>
        </w:trPr>
        <w:tc>
          <w:tcPr>
            <w:tcW w:w="9889" w:type="dxa"/>
            <w:gridSpan w:val="5"/>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«Магнетизм»</w:t>
            </w:r>
          </w:p>
        </w:tc>
      </w:tr>
      <w:tr w:rsidR="0004140E" w:rsidRPr="00D3427B" w:rsidTr="00D3427B">
        <w:trPr>
          <w:trHeight w:val="417"/>
        </w:trPr>
        <w:tc>
          <w:tcPr>
            <w:tcW w:w="71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15</w:t>
            </w:r>
          </w:p>
        </w:tc>
        <w:tc>
          <w:tcPr>
            <w:tcW w:w="5008" w:type="dxa"/>
            <w:gridSpan w:val="2"/>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«Магнит и его свойства»</w:t>
            </w:r>
          </w:p>
        </w:tc>
        <w:tc>
          <w:tcPr>
            <w:tcW w:w="217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1"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16</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«Магнитные свойства Земли, компас»</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17</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Строение и свойства компаса»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D3427B">
        <w:trPr>
          <w:trHeight w:val="423"/>
        </w:trPr>
        <w:tc>
          <w:tcPr>
            <w:tcW w:w="9889" w:type="dxa"/>
            <w:gridSpan w:val="5"/>
            <w:tcBorders>
              <w:bottom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b/>
                <w:sz w:val="28"/>
                <w:szCs w:val="28"/>
              </w:rPr>
            </w:pPr>
            <w:r w:rsidRPr="00D3427B">
              <w:rPr>
                <w:rFonts w:ascii="Times New Roman" w:hAnsi="Times New Roman" w:cs="Times New Roman"/>
                <w:b/>
                <w:sz w:val="28"/>
                <w:szCs w:val="28"/>
              </w:rPr>
              <w:t>Блок «Воздух - невидимка»</w:t>
            </w:r>
          </w:p>
        </w:tc>
      </w:tr>
      <w:tr w:rsidR="0004140E" w:rsidRPr="00D3427B" w:rsidTr="00D3427B">
        <w:trPr>
          <w:trHeight w:val="557"/>
        </w:trPr>
        <w:tc>
          <w:tcPr>
            <w:tcW w:w="71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18</w:t>
            </w:r>
          </w:p>
        </w:tc>
        <w:tc>
          <w:tcPr>
            <w:tcW w:w="5008" w:type="dxa"/>
            <w:gridSpan w:val="2"/>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Носы нужны не только для красы»</w:t>
            </w:r>
          </w:p>
        </w:tc>
        <w:tc>
          <w:tcPr>
            <w:tcW w:w="2170"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c>
          <w:tcPr>
            <w:tcW w:w="2001" w:type="dxa"/>
            <w:tcBorders>
              <w:top w:val="single" w:sz="4" w:space="0" w:color="auto"/>
            </w:tcBorders>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0,5</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19</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 Свойства воздуха»</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20</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«Это удивительный воздух!»</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r>
      <w:tr w:rsidR="0004140E" w:rsidRPr="00D3427B" w:rsidTr="00D3427B">
        <w:tc>
          <w:tcPr>
            <w:tcW w:w="71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21</w:t>
            </w:r>
          </w:p>
        </w:tc>
        <w:tc>
          <w:tcPr>
            <w:tcW w:w="5008" w:type="dxa"/>
            <w:gridSpan w:val="2"/>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«Воздух – наш самый лучший друг»</w:t>
            </w: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1</w:t>
            </w:r>
          </w:p>
        </w:tc>
      </w:tr>
      <w:tr w:rsidR="0004140E" w:rsidRPr="00D3427B" w:rsidTr="00D3427B">
        <w:tc>
          <w:tcPr>
            <w:tcW w:w="5718" w:type="dxa"/>
            <w:gridSpan w:val="3"/>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Итого в год :</w:t>
            </w:r>
          </w:p>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c>
          <w:tcPr>
            <w:tcW w:w="2170"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r w:rsidRPr="00D3427B">
              <w:rPr>
                <w:rFonts w:ascii="Times New Roman" w:hAnsi="Times New Roman" w:cs="Times New Roman"/>
                <w:sz w:val="28"/>
                <w:szCs w:val="28"/>
              </w:rPr>
              <w:t>25 часов</w:t>
            </w:r>
          </w:p>
        </w:tc>
        <w:tc>
          <w:tcPr>
            <w:tcW w:w="2001" w:type="dxa"/>
          </w:tcPr>
          <w:p w:rsidR="0004140E" w:rsidRPr="00D3427B" w:rsidRDefault="0004140E" w:rsidP="00CB7848">
            <w:pPr>
              <w:pStyle w:val="a8"/>
              <w:spacing w:line="276" w:lineRule="auto"/>
              <w:ind w:left="-851" w:firstLine="709"/>
              <w:jc w:val="center"/>
              <w:rPr>
                <w:rFonts w:ascii="Times New Roman" w:hAnsi="Times New Roman" w:cs="Times New Roman"/>
                <w:sz w:val="28"/>
                <w:szCs w:val="28"/>
              </w:rPr>
            </w:pPr>
          </w:p>
        </w:tc>
      </w:tr>
    </w:tbl>
    <w:p w:rsidR="0004140E" w:rsidRPr="00D3427B" w:rsidRDefault="0004140E" w:rsidP="00CB7848">
      <w:pPr>
        <w:spacing w:after="0" w:line="276" w:lineRule="auto"/>
        <w:ind w:left="-851" w:firstLine="709"/>
        <w:jc w:val="center"/>
        <w:rPr>
          <w:rFonts w:ascii="Times New Roman" w:eastAsia="Calibri" w:hAnsi="Times New Roman" w:cs="Times New Roman"/>
          <w:sz w:val="28"/>
          <w:szCs w:val="28"/>
        </w:rPr>
      </w:pPr>
    </w:p>
    <w:p w:rsidR="00D3427B" w:rsidRDefault="00D3427B" w:rsidP="00D3427B">
      <w:pPr>
        <w:spacing w:after="0" w:line="276" w:lineRule="auto"/>
        <w:ind w:left="-851" w:firstLine="709"/>
        <w:contextualSpacing/>
        <w:jc w:val="center"/>
        <w:rPr>
          <w:rFonts w:ascii="Times New Roman" w:eastAsia="Times New Roman" w:hAnsi="Times New Roman" w:cs="Times New Roman"/>
          <w:b/>
          <w:color w:val="000000"/>
          <w:sz w:val="28"/>
          <w:szCs w:val="28"/>
        </w:rPr>
      </w:pPr>
    </w:p>
    <w:p w:rsidR="00B30291" w:rsidRPr="00D3427B" w:rsidRDefault="00B30291" w:rsidP="00D3427B">
      <w:pPr>
        <w:spacing w:after="0" w:line="276" w:lineRule="auto"/>
        <w:ind w:left="-851" w:firstLine="709"/>
        <w:contextualSpacing/>
        <w:jc w:val="center"/>
        <w:rPr>
          <w:rFonts w:ascii="Times New Roman" w:eastAsia="Times New Roman" w:hAnsi="Times New Roman" w:cs="Times New Roman"/>
          <w:b/>
          <w:color w:val="000000"/>
          <w:sz w:val="28"/>
          <w:szCs w:val="28"/>
        </w:rPr>
      </w:pPr>
      <w:r w:rsidRPr="00D3427B">
        <w:rPr>
          <w:rFonts w:ascii="Times New Roman" w:eastAsia="Times New Roman" w:hAnsi="Times New Roman" w:cs="Times New Roman"/>
          <w:b/>
          <w:color w:val="000000"/>
          <w:sz w:val="28"/>
          <w:szCs w:val="28"/>
        </w:rPr>
        <w:t>Критерии оценки знаний, умений и навыков</w:t>
      </w:r>
    </w:p>
    <w:p w:rsidR="00B30291" w:rsidRPr="00D3427B" w:rsidRDefault="00B30291" w:rsidP="00D3427B">
      <w:pPr>
        <w:spacing w:after="0" w:line="276" w:lineRule="auto"/>
        <w:ind w:left="-851" w:firstLine="709"/>
        <w:contextualSpacing/>
        <w:jc w:val="center"/>
        <w:rPr>
          <w:rFonts w:ascii="Times New Roman" w:eastAsia="Times New Roman" w:hAnsi="Times New Roman" w:cs="Times New Roman"/>
          <w:b/>
          <w:color w:val="000000"/>
          <w:sz w:val="28"/>
          <w:szCs w:val="28"/>
        </w:rPr>
      </w:pPr>
      <w:r w:rsidRPr="00D3427B">
        <w:rPr>
          <w:rFonts w:ascii="Times New Roman" w:eastAsia="Times New Roman" w:hAnsi="Times New Roman" w:cs="Times New Roman"/>
          <w:b/>
          <w:color w:val="000000"/>
          <w:sz w:val="28"/>
          <w:szCs w:val="28"/>
        </w:rPr>
        <w:t>при освоении программы</w:t>
      </w:r>
    </w:p>
    <w:p w:rsidR="00B30291" w:rsidRPr="00D3427B" w:rsidRDefault="00B30291" w:rsidP="00D3427B">
      <w:pPr>
        <w:spacing w:after="0" w:line="276" w:lineRule="auto"/>
        <w:ind w:left="-851" w:firstLine="709"/>
        <w:jc w:val="both"/>
        <w:rPr>
          <w:rFonts w:ascii="Times New Roman" w:eastAsia="Calibri" w:hAnsi="Times New Roman" w:cs="Times New Roman"/>
          <w:b/>
          <w:sz w:val="28"/>
          <w:szCs w:val="28"/>
        </w:rPr>
      </w:pPr>
    </w:p>
    <w:p w:rsidR="00B30291" w:rsidRPr="00D3427B" w:rsidRDefault="00B30291" w:rsidP="00D3427B">
      <w:pPr>
        <w:spacing w:after="0" w:line="276" w:lineRule="auto"/>
        <w:ind w:left="-851" w:firstLine="709"/>
        <w:jc w:val="both"/>
        <w:rPr>
          <w:rFonts w:ascii="Times New Roman" w:eastAsia="Calibri" w:hAnsi="Times New Roman" w:cs="Times New Roman"/>
          <w:b/>
          <w:sz w:val="28"/>
          <w:szCs w:val="28"/>
        </w:rPr>
      </w:pPr>
    </w:p>
    <w:p w:rsidR="003419DF" w:rsidRPr="00D3427B" w:rsidRDefault="003419DF"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lastRenderedPageBreak/>
        <w:t>Педагогическая диагностика организуется 2 раза в год (сентябрь, май). Она разработана на основе итоговых занятий И.Э.Куликовской, Н.Н.Совгир по методическому пособию ―Детское экспериментирование‖ (2003г.)</w:t>
      </w:r>
    </w:p>
    <w:p w:rsidR="003419DF" w:rsidRPr="00D3427B" w:rsidRDefault="003419DF"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Основные методы: проблемный, беседа и целенаправленное наблюдение за экспериментальной деятельностью детей.</w:t>
      </w:r>
    </w:p>
    <w:tbl>
      <w:tblPr>
        <w:tblW w:w="10272" w:type="dxa"/>
        <w:tblInd w:w="-796"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30" w:type="dxa"/>
          <w:left w:w="30" w:type="dxa"/>
          <w:bottom w:w="30" w:type="dxa"/>
          <w:right w:w="30" w:type="dxa"/>
        </w:tblCellMar>
        <w:tblLook w:val="04A0"/>
      </w:tblPr>
      <w:tblGrid>
        <w:gridCol w:w="774"/>
        <w:gridCol w:w="2127"/>
        <w:gridCol w:w="1843"/>
        <w:gridCol w:w="1842"/>
        <w:gridCol w:w="1701"/>
        <w:gridCol w:w="1985"/>
      </w:tblGrid>
      <w:tr w:rsidR="003419DF" w:rsidRPr="00CB7848" w:rsidTr="00CB7848">
        <w:trPr>
          <w:trHeight w:val="875"/>
        </w:trPr>
        <w:tc>
          <w:tcPr>
            <w:tcW w:w="7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Уровни</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Отношение к экспериментальной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Целеполагание</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Планирование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Реализация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Рефлексия</w:t>
            </w:r>
          </w:p>
        </w:tc>
      </w:tr>
      <w:tr w:rsidR="003419DF" w:rsidRPr="00CB7848" w:rsidTr="00CB7848">
        <w:trPr>
          <w:cantSplit/>
          <w:trHeight w:val="1140"/>
        </w:trPr>
        <w:tc>
          <w:tcPr>
            <w:tcW w:w="7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i/>
                <w:iCs/>
              </w:rPr>
              <w:t>Высокий</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Познавательное отношение устойчиво.</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Ребенок проявляет инициативу и творчество в решении проблемных задач.</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Самостоятельно видит проблему. Активно высказывает предположения. Выдвигает гипотезы, предположения, способы их решения, широко пользуясь аргументацией и доказательствами</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Самостоятельно планирует предстоящую деятельность. Осознано выбирает предметы и материалы для самостоятельной деятельности в соответствии с их качествами, свойствами, назначением.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Действует планомерно. Помнит о цели работы на протяжении всей деятельности. В диалоге со взрослыми поясняет ход деятельности. Доводит дело до конца.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Формулирует в речи достигнут или нет результат, замечает неполное соответствие полученного результата гипотезе. Способен устанавливать разнообразные временные, последовательные, причинные связи. Делает выводы.</w:t>
            </w:r>
          </w:p>
          <w:p w:rsidR="003419DF" w:rsidRPr="00CB7848" w:rsidRDefault="003419DF" w:rsidP="00CB7848">
            <w:pPr>
              <w:pStyle w:val="a8"/>
              <w:rPr>
                <w:rFonts w:ascii="Times New Roman" w:hAnsi="Times New Roman" w:cs="Times New Roman"/>
              </w:rPr>
            </w:pPr>
          </w:p>
        </w:tc>
      </w:tr>
      <w:tr w:rsidR="003419DF" w:rsidRPr="00CB7848" w:rsidTr="00CB7848">
        <w:trPr>
          <w:cantSplit/>
          <w:trHeight w:val="1134"/>
        </w:trPr>
        <w:tc>
          <w:tcPr>
            <w:tcW w:w="7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i/>
                <w:iCs/>
              </w:rPr>
              <w:t>Средний</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 большинстве случаев ребенок проявляет активный познавательный интерес.</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Видит проблему иногда самостоятельно, иногда с небольшой подсказкой взрослого. Ребенок высказывает предположения, выстраивает гипотезу самостоятельно или с небольшой помощью других (сверстников или взрослого).</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Принимает активное участие при планировании деятельности совместно со взрослым.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Самостоятельно готовит материал для экспериментиро-вания, исходя из их качеств и свойств. Проявляет настойчивость в достижении результатов, помня о цели работы.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Может сформулировать выводы самостоятельно или по наводящим вопросам. Аргументирует свои суждения и пользуется доказательствами с помощью взрослого.</w:t>
            </w:r>
          </w:p>
        </w:tc>
      </w:tr>
      <w:tr w:rsidR="003419DF" w:rsidRPr="00CB7848" w:rsidTr="00CB7848">
        <w:trPr>
          <w:cantSplit/>
          <w:trHeight w:val="1140"/>
        </w:trPr>
        <w:tc>
          <w:tcPr>
            <w:tcW w:w="7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i/>
                <w:iCs/>
              </w:rPr>
              <w:lastRenderedPageBreak/>
              <w:t>Низкий</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 большинстве случаев ребенок не проявляет активный познавательный интерес.</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Не видит проблему самостоятельно. Ребенок не высказывает предположения, не может выстроить гипотезу самостоятельно или с небольшой помощью других (сверстников или взрослого).</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Пассивен при планировании деятельности совместно со взрослым.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Самостоятельно готовит материал для экспериментиро-вания, но не учитывает их качества и свойства. Не проявляет настойчивость в достижении результатов.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Не может сформулировать выводы самостоятельно только по наводящим вопросам.</w:t>
            </w:r>
          </w:p>
        </w:tc>
      </w:tr>
    </w:tbl>
    <w:p w:rsidR="003419DF" w:rsidRPr="00D3427B" w:rsidRDefault="003419DF" w:rsidP="00D3427B">
      <w:pPr>
        <w:spacing w:after="0" w:line="276" w:lineRule="auto"/>
        <w:ind w:left="-851" w:firstLine="709"/>
        <w:jc w:val="both"/>
        <w:rPr>
          <w:rFonts w:ascii="Times New Roman" w:eastAsia="Calibri" w:hAnsi="Times New Roman" w:cs="Times New Roman"/>
          <w:sz w:val="28"/>
          <w:szCs w:val="28"/>
        </w:rPr>
      </w:pPr>
    </w:p>
    <w:p w:rsidR="003419DF" w:rsidRPr="00D3427B" w:rsidRDefault="003419DF"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b/>
          <w:sz w:val="28"/>
          <w:szCs w:val="28"/>
        </w:rPr>
        <w:t>Высокий уровень (</w:t>
      </w:r>
      <w:r w:rsidRPr="00D3427B">
        <w:rPr>
          <w:rFonts w:ascii="Times New Roman" w:eastAsia="Calibri" w:hAnsi="Times New Roman" w:cs="Times New Roman"/>
          <w:sz w:val="28"/>
          <w:szCs w:val="28"/>
        </w:rPr>
        <w:t>оценивается в 3 балла) – ребѐнок самостоятельно выполняет диагностические задания, добивается результата.</w:t>
      </w:r>
    </w:p>
    <w:p w:rsidR="003419DF" w:rsidRPr="00D3427B" w:rsidRDefault="003419DF" w:rsidP="00D3427B">
      <w:pPr>
        <w:spacing w:after="0" w:line="276" w:lineRule="auto"/>
        <w:ind w:left="-851" w:firstLine="709"/>
        <w:jc w:val="both"/>
        <w:rPr>
          <w:rFonts w:ascii="Times New Roman" w:eastAsia="Calibri" w:hAnsi="Times New Roman" w:cs="Times New Roman"/>
          <w:b/>
          <w:sz w:val="28"/>
          <w:szCs w:val="28"/>
        </w:rPr>
      </w:pPr>
      <w:r w:rsidRPr="00D3427B">
        <w:rPr>
          <w:rFonts w:ascii="Times New Roman" w:eastAsia="Calibri" w:hAnsi="Times New Roman" w:cs="Times New Roman"/>
          <w:b/>
          <w:sz w:val="28"/>
          <w:szCs w:val="28"/>
        </w:rPr>
        <w:t xml:space="preserve">Средний уровень </w:t>
      </w:r>
      <w:r w:rsidRPr="00D3427B">
        <w:rPr>
          <w:rFonts w:ascii="Times New Roman" w:eastAsia="Calibri" w:hAnsi="Times New Roman" w:cs="Times New Roman"/>
          <w:sz w:val="28"/>
          <w:szCs w:val="28"/>
        </w:rPr>
        <w:t>(оценивается в 2 балла) – ребѐнок понимает инструкцию взрослого, готов выполнить задание, но результат</w:t>
      </w:r>
      <w:r w:rsidRPr="00D3427B">
        <w:rPr>
          <w:rFonts w:ascii="Times New Roman" w:eastAsia="Calibri" w:hAnsi="Times New Roman" w:cs="Times New Roman"/>
          <w:b/>
          <w:sz w:val="28"/>
          <w:szCs w:val="28"/>
        </w:rPr>
        <w:t xml:space="preserve"> </w:t>
      </w:r>
      <w:r w:rsidRPr="00D3427B">
        <w:rPr>
          <w:rFonts w:ascii="Times New Roman" w:eastAsia="Calibri" w:hAnsi="Times New Roman" w:cs="Times New Roman"/>
          <w:sz w:val="28"/>
          <w:szCs w:val="28"/>
        </w:rPr>
        <w:t>появляется при помощи взрослого (наводящие вопросы, показ способов действий).</w:t>
      </w:r>
    </w:p>
    <w:p w:rsidR="003419DF" w:rsidRPr="00D3427B" w:rsidRDefault="003419DF"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b/>
          <w:sz w:val="28"/>
          <w:szCs w:val="28"/>
        </w:rPr>
        <w:t xml:space="preserve">Низкий уровень </w:t>
      </w:r>
      <w:r w:rsidRPr="00D3427B">
        <w:rPr>
          <w:rFonts w:ascii="Times New Roman" w:eastAsia="Calibri" w:hAnsi="Times New Roman" w:cs="Times New Roman"/>
          <w:sz w:val="28"/>
          <w:szCs w:val="28"/>
        </w:rPr>
        <w:t>(оценивается в 1 балл)– ребѐнок понимает смысл предлагаемого ему задания, но отказывается от его выполнения, либо затрудняется выполнять задание (не проявляет интереса, не уверен в достижении результата, отказывается от выполнения задания)</w:t>
      </w:r>
    </w:p>
    <w:p w:rsidR="003419DF" w:rsidRPr="00D3427B" w:rsidRDefault="003419DF" w:rsidP="00D3427B">
      <w:pPr>
        <w:spacing w:after="0" w:line="276" w:lineRule="auto"/>
        <w:ind w:left="-851" w:firstLine="709"/>
        <w:contextualSpacing/>
        <w:jc w:val="both"/>
        <w:rPr>
          <w:rFonts w:ascii="Times New Roman" w:eastAsia="Times New Roman" w:hAnsi="Times New Roman" w:cs="Times New Roman"/>
          <w:b/>
          <w:color w:val="000000"/>
          <w:sz w:val="28"/>
          <w:szCs w:val="28"/>
        </w:rPr>
      </w:pPr>
      <w:r w:rsidRPr="00D3427B">
        <w:rPr>
          <w:rFonts w:ascii="Times New Roman" w:eastAsia="Times New Roman" w:hAnsi="Times New Roman" w:cs="Times New Roman"/>
          <w:b/>
          <w:color w:val="000000"/>
          <w:sz w:val="28"/>
          <w:szCs w:val="28"/>
        </w:rPr>
        <w:t>Формы контроля качества образовательного процесса:</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Совме</w:t>
      </w:r>
      <w:r w:rsidR="003419DF" w:rsidRPr="00D3427B">
        <w:rPr>
          <w:rFonts w:ascii="Times New Roman" w:eastAsia="Calibri" w:hAnsi="Times New Roman" w:cs="Times New Roman"/>
          <w:sz w:val="28"/>
          <w:szCs w:val="28"/>
        </w:rPr>
        <w:t>стная деятельность педагога</w:t>
      </w:r>
      <w:r w:rsidRPr="00D3427B">
        <w:rPr>
          <w:rFonts w:ascii="Times New Roman" w:eastAsia="Calibri" w:hAnsi="Times New Roman" w:cs="Times New Roman"/>
          <w:sz w:val="28"/>
          <w:szCs w:val="28"/>
        </w:rPr>
        <w:t xml:space="preserve"> и воспитанников организуется во второй половине дня один раз в неделю как в средней, старшей, так и в подготовительной к школе группах. Каждое занятие предусматривает проведение как теоретической, так и практической части со всеми детьми группы Практическая часть предусматривает распределения детей по подгруппам.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Занятие в средней группе проходит – 20 минут, в старшей - 25 минут, в подготовительной к школе группе – 30 минут.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Все темы распределены по блокам. Всего блоков - 7. Каждый блок рассчитан на 1 месяц. В каждом блоке по 4 занятия .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Блоки занятия: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-Растения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-Камни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-Вода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-Магнетизм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-Песок, глина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-Воздух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-Свойства материалов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lastRenderedPageBreak/>
        <w:t xml:space="preserve"> Формы работы:</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занятия, с использованием опытов;</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совместная и самостоятельная деятельность (игры дидактические и сюжетно-ролевые).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Занятия с детьми проводится в игровой форме и строится по одному и тому же плану: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1. Подготовка к занятию, приветствие от лица игрового персонажа, объявление темы занятия.</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2. Закрепление темы прошлого занятия (какой эксперимент проводили, приемы проведения эксперимента).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3. Введение в новую тему с использованием различных игровых методов и приемов, показ воспитателем процесса выполнения эксперимента, способа соединений веществ.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4. Использование физкультминутки, способствующей переключению внимания детей.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5. Закрепление нового материала через вербализацию детьми этапов и правил технической безопасности.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6. Самостоятельное проведение эксперимента по техническому плану или по схеме, самоанализ своей работы: проблема, выдвижение предположений, отбор способов проверки, выдвинутых детьми, проверка гипотез, проверка итогов, вывод, фиксация результатов.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7. Рефлексия.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Место воспитателя по обучению детей опытно-экспериментальной деятельности с различными веществами, меняется по мере развития овладения детьми навыками выполнения экспериментов. На первых занятиях всегда организуется полный показ с подробным объяснением своих действий. По мере приобретения детьми необходимого опыта, к показу привлекаются дети, допускается самостоятельная работа по карточкам- схемам или словесному описанию. При ознакомлении дошкольников с различными техниками используются загадки, стихотворения, раскрывающие тему занятия: энциклопедические сведения о предмете занятия (рассказы интересных историй, знаменательных датах), сюрпризные моменты с использованием различных игровых персонажей.  Это способствует лучшему усвоению материала и доступному ознакомлению со сложными для восприятия темами.</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b/>
          <w:sz w:val="28"/>
          <w:szCs w:val="28"/>
        </w:rPr>
        <w:t>Формы подведения итогов</w:t>
      </w:r>
      <w:r w:rsidRPr="00D3427B">
        <w:rPr>
          <w:rFonts w:ascii="Times New Roman" w:eastAsia="Calibri" w:hAnsi="Times New Roman" w:cs="Times New Roman"/>
          <w:sz w:val="28"/>
          <w:szCs w:val="28"/>
        </w:rPr>
        <w:t xml:space="preserve">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педагогическое наблюдение;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анкетирование родителей;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родительское собрание;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открытый показ занятий;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lastRenderedPageBreak/>
        <w:t xml:space="preserve">- круглый стол; </w:t>
      </w:r>
    </w:p>
    <w:p w:rsidR="00B30291" w:rsidRPr="00D3427B" w:rsidRDefault="00B30291"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фиксирование результатов опытов. </w:t>
      </w:r>
    </w:p>
    <w:p w:rsidR="0004140E" w:rsidRDefault="0004140E" w:rsidP="00D3427B">
      <w:pPr>
        <w:spacing w:after="0" w:line="276" w:lineRule="auto"/>
        <w:ind w:left="-851" w:firstLine="709"/>
        <w:jc w:val="center"/>
        <w:rPr>
          <w:rFonts w:ascii="Times New Roman" w:eastAsia="Calibri" w:hAnsi="Times New Roman" w:cs="Times New Roman"/>
          <w:b/>
          <w:sz w:val="28"/>
          <w:szCs w:val="28"/>
        </w:rPr>
      </w:pPr>
    </w:p>
    <w:p w:rsidR="0004140E" w:rsidRPr="00D3427B" w:rsidRDefault="0004140E" w:rsidP="00D3427B">
      <w:pPr>
        <w:spacing w:after="0" w:line="276" w:lineRule="auto"/>
        <w:ind w:left="-851" w:firstLine="709"/>
        <w:jc w:val="center"/>
        <w:rPr>
          <w:rFonts w:ascii="Times New Roman" w:eastAsia="Calibri" w:hAnsi="Times New Roman" w:cs="Times New Roman"/>
          <w:b/>
          <w:sz w:val="28"/>
          <w:szCs w:val="28"/>
        </w:rPr>
      </w:pPr>
      <w:r w:rsidRPr="00D3427B">
        <w:rPr>
          <w:rFonts w:ascii="Times New Roman" w:eastAsia="Calibri" w:hAnsi="Times New Roman" w:cs="Times New Roman"/>
          <w:b/>
          <w:sz w:val="28"/>
          <w:szCs w:val="28"/>
        </w:rPr>
        <w:t>Содержание программы</w:t>
      </w:r>
    </w:p>
    <w:p w:rsidR="0004140E" w:rsidRPr="00D3427B" w:rsidRDefault="0004140E" w:rsidP="00D3427B">
      <w:pPr>
        <w:spacing w:after="0" w:line="276" w:lineRule="auto"/>
        <w:ind w:left="-851" w:firstLine="709"/>
        <w:jc w:val="both"/>
        <w:rPr>
          <w:rFonts w:ascii="Times New Roman" w:eastAsia="Calibri" w:hAnsi="Times New Roman" w:cs="Times New Roman"/>
          <w:b/>
          <w:sz w:val="28"/>
          <w:szCs w:val="28"/>
        </w:rPr>
      </w:pPr>
      <w:r w:rsidRPr="00D3427B">
        <w:rPr>
          <w:rFonts w:ascii="Times New Roman" w:eastAsia="Calibri" w:hAnsi="Times New Roman" w:cs="Times New Roman"/>
          <w:sz w:val="28"/>
          <w:szCs w:val="28"/>
        </w:rPr>
        <w:t xml:space="preserve"> </w:t>
      </w:r>
      <w:r w:rsidRPr="00D3427B">
        <w:rPr>
          <w:rFonts w:ascii="Times New Roman" w:eastAsia="Calibri" w:hAnsi="Times New Roman" w:cs="Times New Roman"/>
          <w:b/>
          <w:sz w:val="28"/>
          <w:szCs w:val="28"/>
        </w:rPr>
        <w:t>Средняя группа.</w:t>
      </w:r>
    </w:p>
    <w:tbl>
      <w:tblPr>
        <w:tblStyle w:val="a3"/>
        <w:tblW w:w="10598" w:type="dxa"/>
        <w:tblInd w:w="-1038" w:type="dxa"/>
        <w:tblLayout w:type="fixed"/>
        <w:tblLook w:val="04A0"/>
      </w:tblPr>
      <w:tblGrid>
        <w:gridCol w:w="1668"/>
        <w:gridCol w:w="5386"/>
        <w:gridCol w:w="3544"/>
      </w:tblGrid>
      <w:tr w:rsidR="003419DF" w:rsidRPr="00CB7848" w:rsidTr="004C68B4">
        <w:tc>
          <w:tcPr>
            <w:tcW w:w="1668" w:type="dxa"/>
          </w:tcPr>
          <w:p w:rsidR="003419DF" w:rsidRPr="00CB7848" w:rsidRDefault="003419DF" w:rsidP="00CB7848">
            <w:pPr>
              <w:pStyle w:val="a8"/>
              <w:rPr>
                <w:rFonts w:ascii="Times New Roman" w:hAnsi="Times New Roman" w:cs="Times New Roman"/>
              </w:rPr>
            </w:pPr>
            <w:bookmarkStart w:id="0" w:name="_Hlk494891981"/>
            <w:r w:rsidRPr="00CB7848">
              <w:rPr>
                <w:rFonts w:ascii="Times New Roman" w:hAnsi="Times New Roman" w:cs="Times New Roman"/>
              </w:rPr>
              <w:t>Тема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Программное содержание</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Материал </w:t>
            </w:r>
          </w:p>
        </w:tc>
      </w:tr>
      <w:bookmarkEnd w:id="0"/>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«Семена растений. У кого какие детки»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1.Выделить общее в строении семян (наличие ядрышка). 2. Побудить к называнию частей строения семян: ядрышко, оболочка. 3.Учить работать коллективно, соблюдая правила безопасности при проведении опытов.</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Овощи, фрукты, ягоды, подносы, лупа, молоточек, изображения растений, коллекция семян, фартучки.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«Что любят растения»</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 Выявить необходимость света в жизни растений 2. Учить работать коллективно, соблюдая правила безопасности при проведении опытов.</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Два комплекта растения, картонная коробка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«Что любят растения»</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 Выявить значение влаги для роста и жизни растений. 2.Развивать умения делать простые умозаключения, активизировать словарный запас: 4. Соблюдать правила безопасности при проведении опытов. 5.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Луковицы в сухой банке и в банке с водой. фартучки.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bookmarkStart w:id="1" w:name="_Hlk494889893"/>
            <w:r w:rsidRPr="00CB7848">
              <w:rPr>
                <w:rFonts w:ascii="Times New Roman" w:hAnsi="Times New Roman" w:cs="Times New Roman"/>
              </w:rPr>
              <w:t>«Хитрые семена»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Познакомить со способом проращивания семян. 2.Совершенствовать умение, составлять небольшие рассказы 3. Развивать мелкую моторику рук. 4.Воспитывать у детей любознательность, наблюдательность, чувство коллективизма. 5.Учить фиксировать результаты эксперимента. 6.Учить выполнять не сложные манипуляции во время проведения элементарных опытов, и убирать за собой рабочее место.</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Семена бобов, кабачков, две баночки с землей, палочка, лейка, салфетка из марли. цветные карандаши, клеёнчатые фартуки.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bookmarkStart w:id="2" w:name="_Hlk494889976"/>
            <w:bookmarkEnd w:id="1"/>
            <w:r w:rsidRPr="00CB7848">
              <w:rPr>
                <w:rFonts w:ascii="Times New Roman" w:hAnsi="Times New Roman" w:cs="Times New Roman"/>
              </w:rPr>
              <w:t>«Окрашивание воды»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1.Выявить свойства воды: вода может быть теплой и холодной; в воде растворяются некоторые вещества; вода прозрачная, но может менять свою окраску, запах, когда в ней растворяются окрашенные пахучие . Продолжать развивать познавательный интерес, наблюдательность, мыслительную деятельность.</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2.Учить детей делать простейшие умозаключения, активизировать словарный запас: прозрачная, тает, переливается, холодная, горячая. 3.Учить фиксировать результаты опытов. 3. Повторить правила по технике безопасности.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Емкость с водой (холодной и теплой), кристаллический ароматизированный краситель, палочки для размешивания, мерные стаканчики.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«Изготовление цветных льдинок»</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Познакомить с двумя агрегатными состояниями воды - твердым и жидким. Выявить свойства и качества воды: превращается в лед (замерзает на холоде, принимает форму емкости, в которой находиться). Воспитывать у детей желание беречь воду, закрывать плотно кран. </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2.Учить делать выводы и обобщения в процессе экспериментальной работы. Пополнить словарный запас детей.</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3.Фиксация результатов опыта в карточках-схемах. </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Емкость с окрашенной водой, разнообразные формочки, веревочки.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«Возьмём с собой снеговика»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 Формировать у детей представление о том, что снег и лед в тепле тают, и образуется вода. Установить зависимость изменений в природе от сезона. 2.Формировать привычку бережно и разумно </w:t>
            </w:r>
            <w:r w:rsidRPr="00CB7848">
              <w:rPr>
                <w:rFonts w:ascii="Times New Roman" w:hAnsi="Times New Roman" w:cs="Times New Roman"/>
              </w:rPr>
              <w:lastRenderedPageBreak/>
              <w:t>использовать воду. 3.Учить детей делать простейшие умозаключения, активизировать словарный запас.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Снеговик с носом из сосульки, емкость.</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«Свойства воды»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1.Уточнить знания детей о значении воды в жизни человека. Закрепить свойства воды – вода растворитель. Объяснить, почему вода иногда нуждается в очистке и дать элементарные представления о процессе фильтрации.</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2.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 3. Воспитывать у детей любознательность, наблюдательность, чувство коллективизма. 4.Фиксация результатов опыта в карточках-схемах.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настой мяты, растительное масло.</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«Ткань и ее свойства»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1.Знакомить детей с тканью, её изготовлением, разнообразием, свойствами, использование её в жизни человека. Классифицировать по разным признакам. Развивать тактильную и визуальную память. 2. Закрепить навыки работы с увеличительными приборами и инструментами, соблюдая правила </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безопасности. 3.Побуждать детей выражать словами свои тактильные ощущения. 4.Фиксация результатов опыта в карточках-схемах.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Ткань разной фактуры, цвета, таз с водой, ножницы, краски, карандаши, мел, весы, лупы, микроскоп. Набор схем для фиксации результатов. Презентация</w:t>
            </w:r>
          </w:p>
        </w:tc>
      </w:tr>
      <w:bookmarkEnd w:id="2"/>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«Резина, ее качества и свойства.»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 Узнавать вещи, сделанные из резины, определять ее качества (структура поверхности, толщина) и свойства (плотность, упругость, эластичность), 2.Классифицировать по разным признакам, называя их. Развивать тактильную и визуальную память. Побуждать детей выражать словами свои тактильные ощущения. 3.Закрепить навыки работы с увеличительными приборами, 4.Фиксация результатов опыта в карточках-схемах.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Резиновые предметы: ленты, игрушки, трубки.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«Стекло, его качества и свойства»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 Учить детей узнавать предметы, сделанные из стекла; определять его качества (структура поверхности, толщина, прозрачность) и свойства (хрупкость, теплопроводность).. Развивать тактильную и визуальную память 2.Побуждать детей выражать словами свои тактильные ощущения. 4.Закрепить навыки работы с увеличительными приборами и инструментами. 5.Учить фиксировать результаты. 6.Уборка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Стеклянные стаканчики и трубочки, окрашенная вода, алгоритм описания свойств материала.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«Бумага»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1.Знакомить детей с бумагой, её изготовлением, разнообразием, свойствами, использование её в жизни человека. Учить различать на слух, какой звук издаёт бумага и ткань. Учить сравнить с тканью. 2.Классифицировать по разным признакам, называя их. Развивать тактильную и визуальную память. Побуждать детей выражать словами свои тактильные ощущения. 3.Закрепить навыки работы с увеличительными приборами, 4.Фиксация результатов опыта в карточках-схемах.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Бумага разной фактуры (офисная, бархатная, гофрированная, фотобумага, картон, голографическая фольга, туалетная), разного цвета, таз с водой, ножницы, кисти, восковые мелки, краски, карандаши, степлер, мел, весы, лупы, микроскоп. Набор схем  для фиксации результатов.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«Волшебная рукавичка»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1.Выяснить способность магнита притягивать некоторые предметы. .Познакомить детей со свойствами магнита – цвет, твердость, прочность, </w:t>
            </w:r>
            <w:r w:rsidRPr="00CB7848">
              <w:rPr>
                <w:rFonts w:ascii="Times New Roman" w:hAnsi="Times New Roman" w:cs="Times New Roman"/>
              </w:rPr>
              <w:lastRenderedPageBreak/>
              <w:t>притяжение. 4.Фиксация результатов опыта в карточках-схемах.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 xml:space="preserve">Магнит, мелкие предметы из разных материалов, рукавичка с вшитым внутрь магнитом, </w:t>
            </w:r>
            <w:r w:rsidRPr="00CB7848">
              <w:rPr>
                <w:rFonts w:ascii="Times New Roman" w:hAnsi="Times New Roman" w:cs="Times New Roman"/>
              </w:rPr>
              <w:lastRenderedPageBreak/>
              <w:t>подносы с предметами.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«Мы – фокусники».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1.Выделить предметы, взаимодействующие с магнитом 2.Познакомить детей со свойствами магнита – цвет, твердость, прочность, притяжение. 4.Фиксация результатов опыта в карточках-схемах.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Рукавичка с магнитом, бумажная салфетка, стакан с водой, иголка, деревянная игрушка с металлической пластиной внутри.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«Сухие руки»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1.Выяснить, что магнитные силы проходят сквозь воду. 2. Продолжать знакомить детей со свойствами магнита (магнитное поле) 3.Уборка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Стакан с водой, скрепки и гвозди. При помощи магнита их извлекают из воды, не замочив рук. Мокрые предметы кладут на салфетку.</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«Песчаный конус»</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1.Установить свойства песка. 2. Рассмотреть форму песчинок. 3.Сравнение песчинок по форме, цвету, размеру. 4.Учить детей делать выводы. (Песок может двигаться.) 5.Соблюдать технику безопасности при проведении опытов. 6.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Образцы речного, морского, пустынного сухого песка, небольшие подносы, клеенки, лупы. Учить сыпать песок струйкой в одно место Презентация: «Как движется песок»</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«Мокрый песок»</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со свойствами мокрого песка. 2.Развивать способность делать умозаключения, анализировать, сравнивать. 3. Закреплять правила техники безопасности.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Мокрый песок, формочки для песка. клеёнчатые фартуки.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«Что такое глина»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со свойствами и качеством глины, её происхождением. 2.Стимулировать самостоятельное формирование выводов при проведении опытов. 3. Воспитывать соблюдение техники безопасности. 4. Закреплять умения фиксировать результаты опытов.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Подносы с глиной на каждого ребенка, салфетки, вода, лупы.</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«Волшебная глина»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с различными изделиями из глины, дать представление об изготовлении кирпичей и их значении в строительстве. Рассказать о том, что глина разная по цвету и качеству. 2.Познакомить с народной глиняной игрушкой: дымковской, филимоновской, каргопольской. 3.Развивать воображение и творчество ребенка. Продолжать формировать умения фиксировать результаты эксперимента. 4.Формировать умения соблюдения правил техники безопасности.</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Лупы, сосуд с водой. Подносы с глиной на каждого ребенка (глина сухая и мокрая), салфетки влажные, доски для лепки, кирпич,. Фаянсовая посуда, глиняные горшки, игрушки; кувшины с двумя стаканами, конфетница, фарфоровые статуэтки.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«Посылка от Хозяйки медной горы»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1.Развивать интерес к камням, умение обследовать их и называть свойства (крепкий, твердый, неровный или гладкий, тяжелый, блестящий, красивый и др.). 2.Формировать умения фиксировать результаты эксперимента.</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3. Дать представление о том, что камни бывают речными и морскими 4.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Наборы речных и морских камней, мрамор, гранит (на подносах), сосуды с водой. Лупы, салфетки (на каждого ребенка). Кусочек дерева, гвозди, молоток. Письмо в конверте от Хозяйки Медной горы. Коробка зеленого цвета, розовая лента, записка с загадкой о камнях.</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 гости к Хозяйке медной горы»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1.Дать представление о том, что речные камни имеют разную форму, иногда острые углы; А морские камни всегда округлой формы, гладкие, что многие камни очень твердые и прочные, поэтому их широко используют в строительстве зданий, мостов, дорог и др. 2.Познакомить с ценными камнями, которые используются для украшений построек и </w:t>
            </w:r>
            <w:r w:rsidRPr="00CB7848">
              <w:rPr>
                <w:rFonts w:ascii="Times New Roman" w:hAnsi="Times New Roman" w:cs="Times New Roman"/>
              </w:rPr>
              <w:lastRenderedPageBreak/>
              <w:t>изготовления памятников, сувениров (гранит, мрамор), показать изделия из драгоценных камней 4.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 xml:space="preserve">Наборы речных и морских камней, мрамор, гранит (на подносах), сосуды с водой. Лупы, салфетки (на каждого ребенка). Кусочек дерева, гвозди, молоток. Письмо в конверте от Хозяйки Медной горы. Коробка зеленого цвета, </w:t>
            </w:r>
            <w:r w:rsidRPr="00CB7848">
              <w:rPr>
                <w:rFonts w:ascii="Times New Roman" w:hAnsi="Times New Roman" w:cs="Times New Roman"/>
              </w:rPr>
              <w:lastRenderedPageBreak/>
              <w:t>розовая лента, записка с загадкой о камнях.</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«Удивительные камни»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1.Знакомить детей какие ещё бывают камни (упали с гор, или выступают из-под земли) 2.Определять свойства камней и фиксировать их в карточки. 3.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Коллекция камней, ёмкости для опытов с водой, разноцветные камешки по количеству детей. Карточки для фиксации.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«Как обнаружить воздух»</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 Установить, окружает ли нас воздух и как его обнаружить. 2.Определить поток воздуха в помещении. 3..Активизировать речь детей и обогатить словарь в процессе опыта. 4..Укреплять физическое здоровье детей через физминутку, напрвленную на формирование правильного дыхания детей.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Полиэтиленовые пакеты на каждого ребёнка по 2, много мелких предметов, свеча, змейка из бумаги.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«Воздух сжимается»</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 Продолжать знакомить детей со свойствами воздуха. 2.Уборка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Пластмассовая бутылка, не надутый воздушный шарик, холодильник или снег, миска с горячей водой.</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«Воздух расширяется»</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1.Продемонстрировать, как воздух расширяется при нагревании и выталкивает воду из сосуда (самодельный термометр). 2.Формировать умения соблюдения правил техники безопасности при проведении опытов. 3.Уборка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Пластмассовая бутылка, не надутый воздушный шарик, холодильник или снег, миска с горячей водой</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«Загадочные пузырьки»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1.Закрепить знания детей о природном явлении – ветер. О его способностях и значении для человека и окружающего мира. 2.Учить самостоятельно делать выводы и обобщения, устанавливать связи между предметами и явлениями в процессе экспериментальной работы. Пополнить словарный запас детей: обжигающий, свирепый, пронизывающий. 3.Уборка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Два больших обруча, два «портрета» ветра. соломки-трубочки для рисования воздухом, баночки с гуашью разных цветов, стаканчики с водой, таз с водой, клеенка, кораблик, веера для детей.</w:t>
            </w:r>
          </w:p>
        </w:tc>
      </w:tr>
      <w:tr w:rsidR="00CB7848" w:rsidRPr="00CB7848" w:rsidTr="000A1ECB">
        <w:tc>
          <w:tcPr>
            <w:tcW w:w="10598" w:type="dxa"/>
            <w:gridSpan w:val="3"/>
          </w:tcPr>
          <w:p w:rsidR="00CB7848" w:rsidRPr="00CB7848" w:rsidRDefault="00CB7848" w:rsidP="00CB7848">
            <w:pPr>
              <w:pStyle w:val="a8"/>
              <w:rPr>
                <w:rFonts w:ascii="Times New Roman" w:hAnsi="Times New Roman" w:cs="Times New Roman"/>
                <w:b/>
              </w:rPr>
            </w:pPr>
            <w:r w:rsidRPr="00CB7848">
              <w:rPr>
                <w:rFonts w:ascii="Times New Roman" w:hAnsi="Times New Roman" w:cs="Times New Roman"/>
                <w:b/>
              </w:rPr>
              <w:t>Старшая группа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Тема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Программное содержание</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Материал </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«Знакомство с камнями. Какими бывают камни?»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 Развивать интерес к камням, умение обследовать их и называть свойства.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сувениров (гранит, мрамор). Учить классифицировать камни по разным признакам. 2.Расширить словарь детей (гранит, мрамор, янтарь, малахит; крепкий, твердый, неровный или гладкий, тяжелый, блестящий, красивый). 3, Рассказать о правилах безопасности с приборами – помощниками. 4.Познакомить с приёмами фиксации результатов. 5. Чтение сказки П,Бажова «Хозяйка медной горы». 6.Уборка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Наборы речных и морских камней. Сосуд с водой, лупа. Салфетки на каждого ребенка, пластилин, керамзит, гранит, лимон, кремень, сахар, соль, «Ящик ощущений», клеёнчатые фартуки. Презентация: памятник А.С.Пушкину, Памятник неизвестному солдату и т.д</w:t>
            </w:r>
          </w:p>
        </w:tc>
      </w:tr>
      <w:tr w:rsidR="003419DF" w:rsidRPr="00CB7848" w:rsidTr="004C68B4">
        <w:trPr>
          <w:trHeight w:val="717"/>
        </w:trPr>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«Что такое горы?»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1.Познакомить детей с понятиями «гора» и «холм». Учить сравнивать их между собой. Познакомить детей с возникновением гор на земле. Познакомить детей с причиной образования гор: движением земной коры, вулканическим происхождением гор; 2. Учить работать коллективно, соблюдая правила безопасности при проведении опытов. 3.Научить </w:t>
            </w:r>
            <w:r w:rsidRPr="00CB7848">
              <w:rPr>
                <w:rFonts w:ascii="Times New Roman" w:hAnsi="Times New Roman" w:cs="Times New Roman"/>
              </w:rPr>
              <w:lastRenderedPageBreak/>
              <w:t>детей самостоятельно изготавливать соленое тесто, и убирать за собой рабочее место.</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 xml:space="preserve">Кукла Незнайка, лоскуты ткани, картинки с изображением гор, холма, вулкана, физическая карта России, конверт, алгоритм «Приготовление соленого теста»; миски, стаканы, столовые ложки; какао-порошок, пищевой </w:t>
            </w:r>
            <w:r w:rsidRPr="00CB7848">
              <w:rPr>
                <w:rFonts w:ascii="Times New Roman" w:hAnsi="Times New Roman" w:cs="Times New Roman"/>
              </w:rPr>
              <w:lastRenderedPageBreak/>
              <w:t>краситель коричневого цвета; большая коробка.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«Дымящиеся горы»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1.Сформировать первоначальные представления о вулканах. Дать представление о том, как образовываются вулканы. Развивать тактильные ощущения, т.к. шершавость, легкость, твердость. Продолжать развивать познавательный интерес, наблюдательность, мыслительную деятельность. 2.Развивать умения делать простые умозаключения, активизировать словарный запас: пемза, лава, течет, шипит, извержение. 3.Рассматривание картины Брюллова «Последний день Помпеи», 4. Соблюдать правила безопасности при проведении опытов. 5.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Фотографии, слайды, видеофильмы по теме, репродукция картины Брюллова «Последний день Помпеи», карта мира, пемза, керамзит, вода. Бутылка газированной воды, деревянная или пластиковая основа, пластиковые стаканчики, папье-маше, чайная ложка соды, уксус, красная краска.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«О чем рассказывают камни?»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со свойствами камня (тяжелый, легкий, твердый, гладкий, шероховатый, холодный), Использование его в жизни человека. Развивать умение анализировать, сравнивать, обобщать. 2.Совершенствовать умение, составлять небольшие рассказы о камнях по данному образцу. 3. Развивать мелкую моторику рук. 4.Воспитывать у детей любознательность, наблюдательность, чувство коллективизма. 5.Учить фиксировать результаты эксперимента. 6.Учить выполнять не сложные манипуляции во время проведения элементарных опытов, и убирать за собой рабочее место.</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Демонстрационный материал: глобус, «ящик ощущений», шкатулка с бисером и бусинками, кукла « хозяйка медной горы», разрезная картинка с изображением горы, коробка с набором камней, иллюстрации с изображением гор. Раздаточный материал: лупы, сосуды с водой, пипетки, баночки с лимонным соком, монетки, пластилин, вазочки с налепом пластилина, коробочки с бисером и бусинками, таблицы исследования камней, цветные карандаши, клеёнчатые фартуки.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«Интересное знакомство».</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1.Уточнить знания детей о местонахождении воды в природе и быту по одному из свойств текучести. Закрепить знания свойств воды: прозрачность, текучесть, способность растворять. Выработать умение определять температуру воды (холодная, горячая, теплая) на ощупь. Продолжать развивать познавательный интерес, наблюдательность, мыслительную деятельность. 2.Учить детей делать простейшие умозаключения, активизировать словарный запас: прозрачная, тает, переливается, холодная, горячая. 3.Учить фиксировать результаты опытов. 4. Повторить правила по технике безопасности.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Стакан с молоком, чайник с холодной водой, чайник с горячей водой, 2 тазика, стаканы, бокалы и ложки по количеству детей, коробочки с солью и сахаром, шипучая таблетка, малиновый аромат, схемы, фартучки.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«Вода – помощница»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1.Обобщить, уточнить знания детей о воде: течет, без цвета, без запаха. Используя модели, закрепить знания о воде, как средство обитания некоторых животных. Рассказать об использовании воды, о том, что воду надо беречь, что можно пить только чистую и кипяченую воду. Воспитывать у детей желание беречь воду, закрывать плотно кран. 2.Учить делать выводы и обобщения в процессе экспериментальной работы. Пополнить словарный запас детей. 3.Фиксация результатов опыта в карточках-схемах.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Вода, баночки, молоко. Модель «Вода», «Морское дно» и «Река».</w:t>
            </w:r>
          </w:p>
        </w:tc>
      </w:tr>
      <w:tr w:rsidR="003419DF" w:rsidRPr="00CB7848" w:rsidTr="004C68B4">
        <w:trPr>
          <w:trHeight w:val="1000"/>
        </w:trPr>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«Вода – источник жизни»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1.Показать значение воды в жизни живой природы. Рассказать о том, какой путь проходит вода, прежде чем попадает в наши дома. Закрепить знания о воде и о том, как человек ее использует. 2.Формировать привычку бережно и разумно использовать воду. 3.Учить детей делать простейшие умозаключения, активизировать словарный запас. 4.Учить детей соблюдать технику безопасности при работе со стеклянным инвентарём.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3-х литровая банка с водой, 2 стакана с чистой и грязной водой, поваренная морская соль, поднос, лейка, бумажные цветы, стаканчики с водопроводной водой.</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«Вода – растворитель»</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1.Уточнить знания детей о значении воды в жизни человека. Закрепить свойства воды – вода растворитель. Объяснить, почему вода иногда нуждается в очистке и дать элементарные представления о процессе фильтрации. 2.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 3. Воспитывать у детей любознательность, наблюдательность, чувство коллективизма. 4.Фиксация результатов опыта в карточках-схемах. 5.Уборка рабочего места.</w:t>
            </w:r>
          </w:p>
          <w:p w:rsidR="003419DF" w:rsidRPr="00CB7848" w:rsidRDefault="003419DF" w:rsidP="00CB7848">
            <w:pPr>
              <w:pStyle w:val="a8"/>
              <w:rPr>
                <w:rFonts w:ascii="Times New Roman" w:hAnsi="Times New Roman" w:cs="Times New Roman"/>
              </w:rPr>
            </w:pPr>
          </w:p>
          <w:p w:rsidR="003419DF" w:rsidRPr="00CB7848" w:rsidRDefault="003419DF" w:rsidP="00CB7848">
            <w:pPr>
              <w:pStyle w:val="a8"/>
              <w:rPr>
                <w:rFonts w:ascii="Times New Roman" w:hAnsi="Times New Roman" w:cs="Times New Roman"/>
              </w:rPr>
            </w:pP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настой мяты, растительное масло.</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«Ткань и её свойства»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1.Знакомить детей с тканью, её изготовлением, разнообразием, свойствами, использование её в жизни человека. Классифицировать по разным признакам. Развивать тактильную и визуальную память. 2. Закрепить навыки работы с увеличительными приборами и инструментами, соблюдая правила безопасности. 3.Побуждать детей выражать словами свои тактильные ощущения. 4.Фиксация результатов опыта в карточках-схемах.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Ткань разной фактуры, цвета, таз с водой, ножницы, краски, карандаши, мел, весы, лупы, микроскоп. Набор схем для фиксации результатов.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«Бумага»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1.Знакомить детей с бумагой, её изготовлением, разнообразием, свойствами, использование её в жизни человека. Учить различать на слух, какой звук издаёт бумага и ткань. Учить сравнить с тканью. 2.Классифицировать по разным признакам, называя их. Развивать тактильную и визуальную память. Побуждать детей выражать словами свои тактильные ощущения. 3.Закрепить навыки работы с увеличительными приборами, 4.Фиксация результатов опыта в карточках-схемах.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Бумага разной фактуры (офисная, бархатная,гофрированная, фотобумага, картон, голографическая фольга, туалетная), разного цвета, таз с водой, ножницы, кисти, восковые мелки, краски, карандаши, степлер, мел, весы, лупы, микроскоп. Набор схем для фиксации результатов.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«Чудесное дерево»</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1.Знакомить детей с древесиной, её разнообразием, свойствами, признаками, использование её в жизни человека. Учить сравнить с бумагой и с тканью. Развивать тактильную и визуальную память 2.Побуждать детей выражать словами свои тактильные ощущения. 3. Чтение С.М. «Откуда стол пришёл». 4.Закрепить навыки работы с увеличительными приборами и инструментами. 5.Учить фиксировать результаты. 6.Уборка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Таз с водой, ножницы, кисти, восковые мелки, краски, карандаши, степлер, гвозди, молоток, мел, весы, лупы, микроскоп. Набор схем для фиксации результатов.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«Что такое пенопласт»</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1.Знакомить детей с пенопластом, его изготовлением, свойствами, использование его в жизни человека. Развивать тактильные и слуховые ощущения. </w:t>
            </w:r>
            <w:r w:rsidRPr="00CB7848">
              <w:rPr>
                <w:rFonts w:ascii="Times New Roman" w:hAnsi="Times New Roman" w:cs="Times New Roman"/>
              </w:rPr>
              <w:lastRenderedPageBreak/>
              <w:t>2.Закрепить навыки работы с увеличительными приборами, 3.Побуждать детей выражать словами свои тактильные и слуховые ощущения. Различать на слух и на ощупь изделия: пенопласт, бумага, ткань и дерево. 4.Продолжать учить работать в коллективе. 5.Учить фиксировать результаты. 6.Уборка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 xml:space="preserve">Таз с водой, ножницы, кисти, восковые мелки, краски, карандаши, степлер, гвозди, </w:t>
            </w:r>
            <w:r w:rsidRPr="00CB7848">
              <w:rPr>
                <w:rFonts w:ascii="Times New Roman" w:hAnsi="Times New Roman" w:cs="Times New Roman"/>
              </w:rPr>
              <w:lastRenderedPageBreak/>
              <w:t>молоток, мел, весы, лупы, микроскоп. Набор схем для фиксации результатов.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bookmarkStart w:id="3" w:name="_Hlk494896763"/>
            <w:r w:rsidRPr="00CB7848">
              <w:rPr>
                <w:rFonts w:ascii="Times New Roman" w:hAnsi="Times New Roman" w:cs="Times New Roman"/>
              </w:rPr>
              <w:lastRenderedPageBreak/>
              <w:t>«Полярное сияние»</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1.Подвести детей к пониманию того, что полярное сияние – это проявление магнетических сил Земли. 2. Повторить правила безопасной работы с материалами. 3.Уборка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Магнит, металлические опилки, два листа бумаги, трубочки для коктейля, воздушный шар, мелкие кусочки бумаги.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«Что притягивает магнит?»</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со свойствами магнита – цвет, твердость, прочность, притяжение, способность приклеивать и приклеиваться. Развивать тактильную память. Расширять логический и естественнонаучный опыт детей. 2.Развивать эмоционально- чувственный опыт в процессе обсуждения грустных и веселых событий сказок. 3.Чтение русской народной сказки «Бычок- смоляной бочок».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Бумага, клей, магниты разной формы и размера. Русская народная сказка «Бычок- смоляной бочок»</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«Какой магнит сильнее?»</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1.Расширять знания детей об измерениях. В ходе экспериментальной деятельности выявить, что сила магнита не зависит от величины и формы. Развивать естественнонаучные представления, логико- математический опыт в процессе изучения сил магнитов. 2.Напомнить правила безопасности при проведении опыта. 3.Уборка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Магниты разной формы и величины, большая консервная банка, кусочки стали, стальные скрепки или другие железные предметы.</w:t>
            </w:r>
          </w:p>
        </w:tc>
      </w:tr>
      <w:tr w:rsidR="003419DF" w:rsidRPr="00CB7848" w:rsidTr="004C68B4">
        <w:trPr>
          <w:trHeight w:val="70"/>
        </w:trPr>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«Такой разный песок»</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1.Показать разнообразие объектов неживой природы. Сравнение песчинок по форме, цвету, размеру. 2.Учить детей делать выводы. 3.Соблюдать технику безопасности при проведении опытов. 4.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Образцы речного, морского, пустынного и других видов песка, небольшие подносы, клеенки, лупы.</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«Животные и песок»</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1.Дать детям представление о взаимосвязях, существующих в природе, о пустыне. Объяснить зависимость внешнего вида животного от факторов неживой природы. 2.Развивать способность делать умозаключения, анализировать, сравнивать, классифицировать. 3. Закреплять правила техники безопасности. 4.Уборка рабочего места .</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Макет солнца, Земли, две воронки, прозрачная емкость, песок и глина, ткань светлых и темных тонов, рукавички из драпа черного и светлого цвета, модель взаимосвязи живой и неживой природы, клеёнчатые фартуки,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«Песок»</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со свойствами и качеством песка, его происхождением. 2.Стимулировать самостоятельное формирование выводов при проведении опытов.</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3. Воспитывать соблюдение техники безопасности. 4. Закреплять умения фиксировать результаты опытов.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3 стеклянные банки: 1 – с сухим, 2 – с влажным песком, 3 – с водой, лопатки, пластинка из оргстекла, магнит, лупы, карточка фиксаций, карандаши на каждого ребенка. Фартуки, перчатки.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«Глина»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1.В процессе исследовательской деятельности формировать у детей знания о свойствах глины. Наглядно показать связи между живым и неживым в природе. При проведении опытов развивать мышление, логику. 2.Предоставить ребенку возможность самому найти ответы на вопросы: «Как и почему?» и сделать выводы; Активизировать словарь: «вязкая, пластичная, маслянистая, гибкая». 3.Развивать воображение и творчество ребенка. Продолжать формировать умения фиксировать </w:t>
            </w:r>
            <w:r w:rsidRPr="00CB7848">
              <w:rPr>
                <w:rFonts w:ascii="Times New Roman" w:hAnsi="Times New Roman" w:cs="Times New Roman"/>
              </w:rPr>
              <w:lastRenderedPageBreak/>
              <w:t>результаты эксперимента. 4.Формировать умения соблюдения правил техники безопасности.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Подносы с глиной на каждого ребенка (глина сухая и влажная), салфетки влажные, лупы, карточки с предметами живой и неживой природы.</w:t>
            </w:r>
          </w:p>
        </w:tc>
      </w:tr>
      <w:bookmarkEnd w:id="3"/>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«В маленьком семени прячется растение»</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1.Учить различать семена различных растений. Попробовать «разбудить» семена. 2.Рассмотреть их строение, зарисовать. 3. Формировать умения соблюдения правил техники безопасности.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Семена различных растений, тарелочки на каждого, лупы, листочки для зарисовки, карандаши,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«Способы размножения растений»</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с различными способами размножения растений: черенками, листьями, отводами, «детками», делением куста. 2.Рассмотреть их строение, зарисовать. 3.Уборка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Иллюстрации разных растений и плода, горшки с цветами для наблюдения, презентация. Схема последовательности выполнения опыта. Части различных растений (черенки, листья, отводы, «детки»). Мини-инвентарь, резиновые перчатки, клеёнчатые фартучки.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«Условия, необходимые для роста растений»</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Закрепить знания детей о необходимых условиях для роста растений. Провести опыт по проращиванию в различных условиях картофеля, лука, гороха.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Луковицы на каждого, ножницы, стаканчики с водой и землёй, лейки. Схема последовательности выполнения опыта. Мини- инвентарь, резиновые перчатки, клеёнчатые фартучки.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«Посадим огород»</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1.Формулировка выводов после наблюдений за пересаженными растениями, картофелем, луком, горохом. 2.Чтение Н.Носова «Про репку». 3.Фиксация результатов опыта.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Лоток с землёй, пророщенные: горох, лук, картофель. лейки, палочки для взрыхления. Карточки для фиксации результатов опыта, цветные карандаши, клеёнчатые фартуки, перчатки, горшки для рассады, салфетки.</w:t>
            </w:r>
          </w:p>
          <w:p w:rsidR="003419DF" w:rsidRPr="00CB7848" w:rsidRDefault="003419DF" w:rsidP="00CB7848">
            <w:pPr>
              <w:pStyle w:val="a8"/>
              <w:rPr>
                <w:rFonts w:ascii="Times New Roman" w:hAnsi="Times New Roman" w:cs="Times New Roman"/>
              </w:rPr>
            </w:pP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«Знакомство со свойствами воздуха»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 понятием «воздух», его свойствами и ролью в жизни человека. Дать знания о неживой природе и о том, что воздух – условие жизни всех существ на земле. Опытническим путем (совместная деятельность детей) закрепить знания детей о воздухе. Воспитывать интерес к окружающей жизни, любознательность. 2.Активизировать речь детей и обогатить словарь в процессе опыта. 3.Укреплять физическое здоровье детей через физминутку, напрвленную на формирование правильного дыхания детей.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Воздушные шары на каждого ребенка, банка с водой, стаканчики и соломинки, свистки, бутылки, небольшие листочки бумаги, духовые инструменты.</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«Где находится воздух?»</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1.Продолжать формировать представление о роли воздуха и его значении в жизни человека. Дать представление о кислороде и углекислом газе. Уточнить представления о значении растений в жизни планеты, развивать экологическое сознание. 2.Развивать способность делать умозаключения. Анализировать, сравнивать, классифицировать. 3.Воспитывать технику безопасности при проведении опытов, бережное отношение к растениям. 4.Формировать правильное дыхание детей во время проведения опытов с воздухом.</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Воздушные шары на каждого ребенка, банка с водой, стаканчики и соломинки, свистки. Стакан, бумага, микроскоп, таз с водой, бумажные лодочки, баночки с лимонным, яблочным, апельсиновым, чесночным запахами и т.п., растения, лупы.</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«Неизвестное – рядом»</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1.Расширять знания детей о жизни древнего человека, об открытии человеком огня. Как огонь дошел до наших дней, как он помогает человеку. Формировать </w:t>
            </w:r>
            <w:r w:rsidRPr="00CB7848">
              <w:rPr>
                <w:rFonts w:ascii="Times New Roman" w:hAnsi="Times New Roman" w:cs="Times New Roman"/>
              </w:rPr>
              <w:lastRenderedPageBreak/>
              <w:t>представление о том, что при горении изменяется состав воздуха (кислорода становится меньше), что для горения нужен кислород. 2.Познакомить со способами тушения пожара. При горении образовывается пепел, зола, угарный газ. Соблюдение правил безопасности при проведении опытов. 3.Уборка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 xml:space="preserve">Камни, свеча, банка, бутылка с отрезанным дном, спички. Карточки фиксации результатов. </w:t>
            </w:r>
            <w:r w:rsidRPr="00CB7848">
              <w:rPr>
                <w:rFonts w:ascii="Times New Roman" w:hAnsi="Times New Roman" w:cs="Times New Roman"/>
              </w:rPr>
              <w:lastRenderedPageBreak/>
              <w:t>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«Ветер невидимка»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1.Закрепить знания детей о природном явлении – ветер. О его способностях и значении для человека и окружающего мира. 2.Учить самостоятельно делать выводы и обобщения, устанавливать связи между предметами и явлениями в процессе экспериментальной работы. Пополнить словарный запас детей: обжигающий, свирепый, пронизывающий. 3.Уборка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Два больших обруча, два «портрета» ветра. соломки-трубочки для рисования воздухом, баночки с гуашью разных цветов, стаканчики с водой, таз с водой, клеенка, кораблик, веера для детей.</w:t>
            </w:r>
          </w:p>
        </w:tc>
      </w:tr>
      <w:tr w:rsidR="00CB7848" w:rsidRPr="00CB7848" w:rsidTr="008234BB">
        <w:tc>
          <w:tcPr>
            <w:tcW w:w="10598" w:type="dxa"/>
            <w:gridSpan w:val="3"/>
          </w:tcPr>
          <w:p w:rsidR="00CB7848" w:rsidRPr="00CB7848" w:rsidRDefault="00CB7848" w:rsidP="00CB7848">
            <w:pPr>
              <w:pStyle w:val="a8"/>
              <w:rPr>
                <w:rFonts w:ascii="Times New Roman" w:hAnsi="Times New Roman" w:cs="Times New Roman"/>
                <w:b/>
              </w:rPr>
            </w:pPr>
            <w:r>
              <w:rPr>
                <w:rFonts w:ascii="Times New Roman" w:hAnsi="Times New Roman" w:cs="Times New Roman"/>
                <w:b/>
              </w:rPr>
              <w:t xml:space="preserve">Подготовительная </w:t>
            </w:r>
            <w:r w:rsidRPr="00CB7848">
              <w:rPr>
                <w:rFonts w:ascii="Times New Roman" w:hAnsi="Times New Roman" w:cs="Times New Roman"/>
                <w:b/>
              </w:rPr>
              <w:t xml:space="preserve"> группа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Тема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Программное содержание</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Материал </w:t>
            </w:r>
          </w:p>
        </w:tc>
      </w:tr>
      <w:tr w:rsidR="003419DF" w:rsidRPr="00CB7848" w:rsidTr="004C68B4">
        <w:trPr>
          <w:trHeight w:val="70"/>
        </w:trPr>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Рассматривание плодов и семян</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1.Учить различать плоды и семена различных растений. Дать знания об их значении. Рассмотреть строение. 2.Развивать активную речь, обогащать словарь специальной терминологией. 3.Зафиксировать результаты опытов. 4. Гимнастика для глаз 5.Закреплять правила пользования приборами-помощниками. 6.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Иллюстрации различных растений, их частей, DVD диск, микроскопы, лупы, детские ножницы, таз с водой, карточки для фиксирования, карандаши.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Продлим жизнь цветов (астры, бархатцы)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1.Выяснить влияние тепла и света на продолжительность жизни растений. Учить подбирать емкости в зависимости от величины растений. 2.Учить доводить труд до конечного результата 3.Формировать навыки работать дружно и согласованно, аккуратно 4.Закреплять умения работать по схеме, зарисовывать результат работы. 5.Уборка рабочего места.</w:t>
            </w:r>
          </w:p>
          <w:p w:rsidR="003419DF" w:rsidRPr="00CB7848" w:rsidRDefault="003419DF" w:rsidP="00CB7848">
            <w:pPr>
              <w:pStyle w:val="a8"/>
              <w:rPr>
                <w:rFonts w:ascii="Times New Roman" w:hAnsi="Times New Roman" w:cs="Times New Roman"/>
              </w:rPr>
            </w:pP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Различные горшки для цветов, земля, лопатки, семена цветов. Энциклопедия «Мир растений». Фартучки, перчатки, инвентарь.</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bookmarkStart w:id="4" w:name="_Hlk494899691"/>
            <w:r w:rsidRPr="00CB7848">
              <w:rPr>
                <w:rFonts w:ascii="Times New Roman" w:hAnsi="Times New Roman" w:cs="Times New Roman"/>
              </w:rPr>
              <w:t>«Роль воды в появлении жизни на Земле»</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1.Дать детям представление о том, что планета Земля – это громадный шар. Большая часть земного шара покрыта водой – океанами и морями. Сформировать знания о значении воды в жизни ребенка. Вода – источник жизни Вода необходима для поддержания жизни и. обеспечения здоровья человека. Рассказать об источниках питьевой воды. Дать представление о некоторых видах природных водоемов. Прививать бережное отношение к воде. 2.Развивать социальные навыки экспериментирования, умение работать в группе, договариваться, учитывать мнение партнера, а также умение отстаивать собственное мнение, доказывать свою правоту. 3. Активизировать и обогащать словарь детей. существительными, прилагательными и глаголами. 4.Прослушивание записей шума воды.</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Глобус, картинки с водоемами, трехлитровая банка с водой, два стакана с чистой и грязной водой, лейка, бумажные цветы, изображение солнца, яблоко, соль пищевая и морская, поднос, вода морская и водопроводная, магнитофон и кассеты с записями шума воды (ручей, море) и музыкой (звуки моря)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«Ходит капелька по кругу»</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1.Расширить знания детей о значении воды в жизни человека: круговорот воды в природе, показать где, в каком виде существует вода в окружающей среде – источники питьевой воды. Рассказать, что капельки воды в природе «ходят», движутся по кругу. Познакомить детей с жизнью и болезнями водоемов с появлением кислого дождя. 2.Развивать социальные </w:t>
            </w:r>
            <w:r w:rsidRPr="00CB7848">
              <w:rPr>
                <w:rFonts w:ascii="Times New Roman" w:hAnsi="Times New Roman" w:cs="Times New Roman"/>
              </w:rPr>
              <w:lastRenderedPageBreak/>
              <w:t>навыки, умение работать вместе в группе, договариваться, учитывать мнение партнера. Прививать бережное отношение к воде.</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Глобус, схема круговорота воды в природе, чайник с горячей водой.</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«Невероятное приключение на необитаемом острове»</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1.Активизировать мышление в процессе разрешения специально созданных проблемных ситуаций. 2.Умение планировать этапы своих действий, аргументировать свой выбор, способность находить нестандартные решения выявленных проблемных ситуаций, совершенствовать уровень накопленных практических навыков. Экспериментирование с грязной водой, закрепить навыки аккуратной работы. 3.Активизировать речь, совершенствовать стиль партнерских отношений.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Тканевые салфетки, активированный уголь, вата, емкости с грязной теплой водой, воронки, чистые емкости, схема очищения воды.</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«Почему вода испаряется?»</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1.Продолжать формировать у детей познавательный интерес к природе. Дать возможность самим разрешить проблемную ситуацию в процессе исследовательской деятельности развивать мыслительную активность. 2.Учить объяснять наблюдаемое, активизировать словарь детей, закрепить работу по схемам. 3.Соблюдение техники безопасности.</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Стаканы, баночки, пластмассовые крышки, стекло, держатели, Свечи, карточка со схематическим изображением опыта, геометрические фигуры разного цвета из бумаги.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«Значимость железа в жизни человека»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1.Знакомить детей с железом, его изготовлением, разновидностью, свойствами, использование его в жизни человека. Сравнивать железо со свойствами ткани, дерева, бумаги и пенопласта. Развивать тактильные, визуальные и слуховые ощущения. 2.Побуждать детей выражать словами свои тактильные, визуальные и слуховые ощущения. 3.Закрепить навыки работы с приборами – помощниками и инструментами.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Таз с водой, ножницы, плоскогубцы, кисти, восковые краски, карандаши, степлер, гвозди, молоток, мел, весы, лупы, микроскоп, магнит. Набор схем для фиксации результатов. Презентация.</w:t>
            </w:r>
          </w:p>
        </w:tc>
      </w:tr>
      <w:tr w:rsidR="003419DF" w:rsidRPr="00CB7848" w:rsidTr="004C68B4">
        <w:trPr>
          <w:trHeight w:val="70"/>
        </w:trPr>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«Волшебные стеклышки»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1.Знакомить детей со стеклом, его изготовлением, разновидностью , свойствами, использование его в жизни человека. Сравнивать стекло со свойствами ткани, дерева, бумаги, пенопласта и железа. Развивать тактильные, визуальные и слуховые ощущения. 2.Закрепить навыки безопасной работы с приборами, 3.Побуждать детей выражать словами свои тактильные, визуальные и слуховые ощущения.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Таз с водой, ножницы, плотная ткать, молоток, кисти, краски, карандаши, степлер, молоток, мел, весы, лупы, микроскоп, магнит. Набор схем для фиксации результатов.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«Резина»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1.Знакомить детей с резиной, ее изготовлением, разновидностью, свойствами, использование его в жизни человека. Сравнивать резину со свойствами ткани, дерева, бумаги, пенопласта, железа и стекла. Развивать тактильные, визуальные и слуховые ощущения. 2.Закрепить навыки работы с приборами. 3.Побуждать детей выражать словами свои тактильные, визуальные и слуховые ощущения. 4.Закреплять умения фиксировать результаты опытов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Таз с водой, ножницы, молоток, гвозди, кисти, краски, карандаши, степлер, мел, весы, лупы, микроскоп, магнит. Набор схем для фиксации результатов.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«Пластмасса»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1.Знакомить детей с пластмассой, ее изготовлением, разновидностью, свойствами, использованием ее в жизни человека. Сравнивать пластмассу со свойствами ткани, дерева, бумаги, пенопласта, железа стекла и резины. Развивать тактильные, визуальные и слуховые ощущения. 2.Закрепить навыки работы с </w:t>
            </w:r>
            <w:r w:rsidRPr="00CB7848">
              <w:rPr>
                <w:rFonts w:ascii="Times New Roman" w:hAnsi="Times New Roman" w:cs="Times New Roman"/>
              </w:rPr>
              <w:lastRenderedPageBreak/>
              <w:t>инструментами. 3.Побуждать детей выражать словами свои тактильные, визуальные и слуховые ощущения.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Таз с водой, ножницы, молоток, гвозди, кисти, краски, карандаши, степлер, мел, весы, лупы, микроскоп, магнит. Набор схем для фиксации результатов. Презентация.</w:t>
            </w:r>
          </w:p>
        </w:tc>
      </w:tr>
      <w:bookmarkEnd w:id="4"/>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«Знакомство с песком и глиной»</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с такими компонентами неживой природы, как песок и глина, их свойствами. Показать, чем они похожи и чем они отличаются. 2.Развивать навыки проведения лабораторных опытов, соблюдая правила безопасности. Воспитывать интерес к окружающей жизни, любознательность, коммуникабельность. 3.Закреплять умения закреплять умения фиксировать результаты опытов.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Стаканчики с песком и глиной на каждого ребенка. Трехлитровая банка со шлангом и песком, стаканчики с водой, листы бумаги, ложечки, лупы, палочки. Три пластиковых бутылки с отрезанным дном, кусочки поролона, мелкие камешки, глина. Карточки для фиксирования.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«Что делают из глины?»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 различными изделиями, созданными из глины (сувениры, посуда). Дать представление о способах изготовления кирпича и его значение в строительстве. Сообщить, что глина бывает разная по цвету и качеству. Познакомить детей с народной глиняной игрушкой (Дымковская, Филимоновская, Каргопольская). 2.Обогащать словарь детей новыми терминами, развивать речь. 3.Лепка по замыслу из глины 4.Физминутка 5.Чтение народных потешек 4.Уборка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Емкости с почвой: земля, камни, песок, глина, сосуд с водой. Подносы с глиной на каждого ребенка, салфетки, доски для лепки, кирпич, лупы, фаянсовая посуда, глиняные горшки.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«Эта удивительная глина»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1.Формировать представление детей о свойствах глины; сравнить глину с песком. Дать представление о назначении глины в жизни человека (изготовление посуды). При проведении опытов развивать мышление, логику. Вызвать у детей интерес к изготовлению простых, но нужных и полезных вещей. 2.Активизировать словарь детей (рыхлый, сыпучий, вязкая, пластичная, сухой, мокрый, рассыпчатый, гибкая, маслянистая).. 3.Предложить для работы два приема лепки: вдавливание и круговой налеп. 4.Лепка под русскую народную музыку. 5.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Глиняная посуда, чашка с глиной, чашка с песком, чашка с почвой, чашка с водой, две воронки, два стеклянных стакана, лупы. Глина с добавлением клея ПВА, мелкие предметы, дощечки, салфетки, вода, аудиозапись. Клеёнчатые фартуки, перчатки.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«Песок и глина – наши помощники»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1.Дать представление о свойствах песка и глины. О том, как человек использует их. Формировать понятия о том, что песок и глина – полезные ископаемые. 2.Закрепить умение делать простейшие умозаключения, доказывать свою правоту. 3.Развивать эмоционально- положительное отношение к познанию свойств различных веществ. 4.Закпить умение фиксировать результаты опытов.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Песок и глина разного цвета, тетрадные листы, песочные часы, бумажные трубочки, карандаши, лупы, банка, кружка, резиновая трубочка, Карточки для фиксации результатов, клеёнчатые фартуки, салфетки.</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«Магнит и его свойства»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 понятиями: магнит, магнетизм. Развивать представления о том, что магниты могут быть разной формы (подковообразные, прямые, кольцевые, неправильной формы), об их свойствах (все они твердые, сделаны из стали, притягивают железные предметы, имеют полюса и взаимодействуют друг с другом). 2. Закрепить навыки безопасной работы с приборами, 3.Развивать мыслительные операции, умение выдвигать гипотезы, делать выводы, активизировать словарь детей. 4.Чтение энциклопедии «Почемучка»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Разные магниты, железные опилки, бумажный стаканчик, лист бумаги, салфетка, ножницы, линейка, нитка 30см, прямая стальная булавка, сосуд прозрачный с водой. Энциклопедия «Почемучка».</w:t>
            </w:r>
          </w:p>
        </w:tc>
      </w:tr>
      <w:tr w:rsidR="003419DF" w:rsidRPr="00CB7848" w:rsidTr="004C68B4">
        <w:trPr>
          <w:trHeight w:val="70"/>
        </w:trPr>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Магнитные </w:t>
            </w:r>
            <w:r w:rsidRPr="00CB7848">
              <w:rPr>
                <w:rFonts w:ascii="Times New Roman" w:hAnsi="Times New Roman" w:cs="Times New Roman"/>
              </w:rPr>
              <w:lastRenderedPageBreak/>
              <w:t>свойства Земли, компас»</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 xml:space="preserve">1.Познакомить детей с тем, что Земля – это большой </w:t>
            </w:r>
            <w:r w:rsidRPr="00CB7848">
              <w:rPr>
                <w:rFonts w:ascii="Times New Roman" w:hAnsi="Times New Roman" w:cs="Times New Roman"/>
              </w:rPr>
              <w:lastRenderedPageBreak/>
              <w:t>магнит, у которого есть северный и южный полюс. Расширить знания о компасе – прибором для определения сторон света. Важная часть компаса – намагниченная стрелка, которая поставлена на острие и свободно вращается. Концы стрелки окрашены в разные цвета: красный – юг, север – синий. Сформировать у детей опыт использования компаса, определение с его помощью сторон света. 2.Развивать мыслительные операции, умение выдвигать гипотезы, делать выводы, активизировать словарь детей. 3.Развивать социальные навыки, умение работать вместе в группе, договариваться, учитывать мнение партнера.</w:t>
            </w:r>
          </w:p>
          <w:p w:rsidR="003419DF" w:rsidRPr="00CB7848" w:rsidRDefault="003419DF" w:rsidP="00CB7848">
            <w:pPr>
              <w:pStyle w:val="a8"/>
              <w:rPr>
                <w:rFonts w:ascii="Times New Roman" w:hAnsi="Times New Roman" w:cs="Times New Roman"/>
              </w:rPr>
            </w:pP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Глобус, компас.</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«Строение и свойства компаса»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1.Формировать представления о свойствах и строении предметов, соединение двух магнитов друг с другом, поворачивание их и определение, что они то притягиваются, то отталкиваются друг от друга. Стимулировать самостоятельное обнаружение двух полюсов у магнита. 2.Развивать социальные навыки, умение работать вместе в группе, договариваться, учитывать мнение партнера. 3.Физминутка 4.Уборка рабочего места.</w:t>
            </w:r>
          </w:p>
          <w:p w:rsidR="003419DF" w:rsidRPr="00CB7848" w:rsidRDefault="003419DF" w:rsidP="00CB7848">
            <w:pPr>
              <w:pStyle w:val="a8"/>
              <w:rPr>
                <w:rFonts w:ascii="Times New Roman" w:hAnsi="Times New Roman" w:cs="Times New Roman"/>
              </w:rPr>
            </w:pPr>
          </w:p>
          <w:p w:rsidR="003419DF" w:rsidRPr="00CB7848" w:rsidRDefault="003419DF" w:rsidP="00CB7848">
            <w:pPr>
              <w:pStyle w:val="a8"/>
              <w:rPr>
                <w:rFonts w:ascii="Times New Roman" w:hAnsi="Times New Roman" w:cs="Times New Roman"/>
              </w:rPr>
            </w:pPr>
            <w:bookmarkStart w:id="5" w:name="_GoBack"/>
            <w:bookmarkEnd w:id="5"/>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Два полосовых магнита (неокрашенный, окрашенный), стальные скрепки, пластилин (красный и синий), бумага (красная и синяя), ножницы.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bookmarkStart w:id="6" w:name="_Hlk494901126"/>
            <w:r w:rsidRPr="00CB7848">
              <w:rPr>
                <w:rFonts w:ascii="Times New Roman" w:hAnsi="Times New Roman" w:cs="Times New Roman"/>
              </w:rPr>
              <w:t>Носы нужны не только для красы.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детей с органами дыхания человека и некоторых животных. Помочь понять отличия газообразных, жидких, твердых веществ. Показать приспособление органов дыхания к окружающей среде. Дать детям самим разрешать проблемные ситуации. 2.Развивать навыки проведения лабораторных опытов. 3.Активизировать и обогащать словарь детей в процессе исследовательской деятельности. 4.Упражнения на дыхание. 5.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Маленькие зеркала для всех детей, бумажные короны с рисунками, воздушные шарики, фото верблюда и сайгака, 3-х литровая банка с крышкой, песок, резиновый шланг, резиновая груша.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"Свойства воздуха"</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1.Закрепить представление детей о свойствах воздуха (невидим, бесцветен, не имеет запаха, при нагревании расширяется, а при охлаждении сжимается); о способах обнаружения. 2.Активизировать и обогащать словарь детей в процессе исследовательской деятельности. 3.Упражнения на дыхание. 4.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Воздушные шары, полоски бумаги, вертушка, кораблик с парусом, ёмкость с холодной и горячей водой, трубочки, пакеты, мяч, пластмассовая бутылка, апельсиновая корка, долька чеснока.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«Этот удивительный воздух»</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1.Расширять представления о воздухе, о способах его обнаружения, учить устанавливать причинно- следственные связи на основе опытов, дать представление об источниках загрязнения воздуха. Формировать желание заботиться о его чистоте. 2.Активизировать и обогащать словарь детей в процессе исследовательской деятельности. 3.Упражнения на дыхание. 4.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Пластиковая бутылка без дна, воздушные шарики, стеклянная баночка, целлофановый мешок, аквариум, земля, камни, губка, макет заводских труб, ватмана с нарисованными трубами, свеча, блюдце, вата, пульверизатор, ватман голубого и белого цвета, влажная салфетка.</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«Воздух наш самый лучший друг»</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1.Создавать условия для расширения представлений детей об окружающем мире; Формировать представления о воздухе и его свойствах: прозрачный, легкий, без цвета и запаха. Расширять представления о значимости воздуха в жизни человека. Развивать </w:t>
            </w:r>
            <w:r w:rsidRPr="00CB7848">
              <w:rPr>
                <w:rFonts w:ascii="Times New Roman" w:hAnsi="Times New Roman" w:cs="Times New Roman"/>
              </w:rPr>
              <w:lastRenderedPageBreak/>
              <w:t>познавательные интересы. 2.Развивать способности устанавливать причинно- следственные связи на основе элементарного эксперимента, делать выводы. Активизировать и обогащать словарь детей в процессе исследовательской деятельности. 3.Упражнения на дыхание. 4.Прослушивание детских аудиозаписей. 5.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 xml:space="preserve">Веер, воздушные шары, мыльные пузырьки, колпачки, «волшебные палочки», воздушные шары, маркеры – на каждого ребенка, тазик с водой, бумажный </w:t>
            </w:r>
            <w:r w:rsidRPr="00CB7848">
              <w:rPr>
                <w:rFonts w:ascii="Times New Roman" w:hAnsi="Times New Roman" w:cs="Times New Roman"/>
              </w:rPr>
              <w:lastRenderedPageBreak/>
              <w:t>кораблик. Аудиозаписи: из мультфильма «Крошка Енот» сл.М. Пляцковского, муз. В. Шаинского,!В гостях у сказки» муз. В. Дашкевича. презентация, телевизор</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«Как человек использует камни?»</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1.Развивать интерес к камням, умение обследовать их и называть свойства (крепкий, твердый, неровный или гладкий, тяжелый, блестящий, красивый и др.). Дать представление о том, что камни бывают речными и морскими,что многие камни очень твердые и прочные, поэтому их широко используют в строительстве зданий, мостов, дорог и др. Познакомить с ценными камнями, которые используются для украшений построек и изготовления памятников, сувениров (гранит, мрамор), показать изделия из драгоценных камней. 2.Активизировать и обогащать словарь детей в процессе исследовательской деятельности. 3.Физминутка пальчиковая «Драгоценные камешки». 4.Закреплять правила пользования приборами-помощниками, инструментами, соблюдая правила техники безопасности. 4. Уборка рабочих мест.</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Наборы речных и морских камней, мрамор, гранит (на подносах), сосуды с водой. Лупы, салфетки (на каждого ребенка). Кусочек дерева, гвозди, молоток.</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«Камень, рожденный деревом. Каменный уголь и мел»</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1.Закрепить умения об объектах неживой природы (мел, уголь, коралл). Познакомить с камнем, рожденным деревом. Камень этот называется янтарь (цвет, происхождение, свойства, использование). Воспитывать бережное отношение к янтарю, учить видеть его красоту. Познакомить со свойствами каменного угля и мела, о том, как их добывают и используют. Закрепить умение обследовать предметы с помощью разных органов чувств, называть их свойства и особенности. Познакомить детей с крупнейшими месторождениями каменного угля и мела. 2.Развивать их словарный запас. 3.Чтение Кленова А. «Малышам о минералах». 4.Прослушивание звуков природы. 5.Уборка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Посылка с картинками каменного угля, мелом, кораллом, янтарем, загадки про мел и уголь, лупы, банки с водой, палочки по количеству детей, молоток, глобус, квадраты белый и черный (символы угля и мела), схема добычи каменного угля, клей, салфетки, клееночки, кисточки для клея и рисования, доски для рисования, краски. Выставка украшений из янтаря. Аудиокассета «Звуки природы», «Музыка для детей». Кленов А. «Малышам о минералах». Презентация.</w:t>
            </w:r>
          </w:p>
        </w:tc>
      </w:tr>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«Всё, что мы знаем о камнях»</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1.Закрепить знания о камнях, о их свойствах, использовании его в жизни человека. 2.Совершенствовать умения составлять небольшие рассказы о камнях по схемам фиксаций. 3.Закреплять умения фиксировать результаты. 4.Продолжать формировать навыки применения техники безопасности при экспериментировании. 5.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Презентация. Песок, глина, разного вида камни, торф. Совочки, лопаточки, ведёрки, прозрачные ёмкости, таз с водой, чашечные весы, лупа, магнит. Карточки для фиксации опытов, карандаши.</w:t>
            </w:r>
          </w:p>
        </w:tc>
      </w:tr>
      <w:bookmarkEnd w:id="6"/>
      <w:tr w:rsidR="003419DF" w:rsidRPr="00CB7848" w:rsidTr="004C68B4">
        <w:tc>
          <w:tcPr>
            <w:tcW w:w="1668"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«Почему разрушаются горы?»</w:t>
            </w:r>
          </w:p>
        </w:tc>
        <w:tc>
          <w:tcPr>
            <w:tcW w:w="5386"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1.Познакомить с существованием особых ландшафтов – гор. Показать, что они состоят из камней. Сформировать элементарные представления об изменениях в неживой природе, экспериментальным путем показать, как разрушаются камни и горы.</w:t>
            </w:r>
          </w:p>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t xml:space="preserve">2.Чтение П.Бажова «Каменный цветок». 3. Активизировать и обогащать словарь детей. 4. Продолжать формировать навыки применения </w:t>
            </w:r>
            <w:r w:rsidRPr="00CB7848">
              <w:rPr>
                <w:rFonts w:ascii="Times New Roman" w:hAnsi="Times New Roman" w:cs="Times New Roman"/>
              </w:rPr>
              <w:lastRenderedPageBreak/>
              <w:t>техники безопасности при экспериментировании. 5. Уборка рабочего места.</w:t>
            </w:r>
          </w:p>
        </w:tc>
        <w:tc>
          <w:tcPr>
            <w:tcW w:w="3544" w:type="dxa"/>
          </w:tcPr>
          <w:p w:rsidR="003419DF" w:rsidRPr="00CB7848" w:rsidRDefault="003419DF" w:rsidP="00CB7848">
            <w:pPr>
              <w:pStyle w:val="a8"/>
              <w:rPr>
                <w:rFonts w:ascii="Times New Roman" w:hAnsi="Times New Roman" w:cs="Times New Roman"/>
              </w:rPr>
            </w:pPr>
            <w:r w:rsidRPr="00CB7848">
              <w:rPr>
                <w:rFonts w:ascii="Times New Roman" w:hAnsi="Times New Roman" w:cs="Times New Roman"/>
              </w:rPr>
              <w:lastRenderedPageBreak/>
              <w:t>Презентация, камни, мел, бутылки с водой, вентилятор.</w:t>
            </w:r>
          </w:p>
        </w:tc>
      </w:tr>
    </w:tbl>
    <w:p w:rsidR="0004140E" w:rsidRPr="00D3427B" w:rsidRDefault="0004140E" w:rsidP="00D3427B">
      <w:pPr>
        <w:spacing w:after="0" w:line="276" w:lineRule="auto"/>
        <w:ind w:left="-851" w:firstLine="709"/>
        <w:jc w:val="center"/>
        <w:rPr>
          <w:rFonts w:ascii="Times New Roman" w:eastAsia="Calibri" w:hAnsi="Times New Roman" w:cs="Times New Roman"/>
          <w:b/>
          <w:sz w:val="28"/>
          <w:szCs w:val="28"/>
        </w:rPr>
      </w:pPr>
      <w:r w:rsidRPr="00D3427B">
        <w:rPr>
          <w:rFonts w:ascii="Times New Roman" w:eastAsia="Calibri" w:hAnsi="Times New Roman" w:cs="Times New Roman"/>
          <w:b/>
          <w:sz w:val="28"/>
          <w:szCs w:val="28"/>
        </w:rPr>
        <w:lastRenderedPageBreak/>
        <w:t xml:space="preserve"> Методическое обеспечение программы</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На занятиях с дошк</w:t>
      </w:r>
      <w:r w:rsidR="00D3427B" w:rsidRPr="00D3427B">
        <w:rPr>
          <w:rFonts w:ascii="Times New Roman" w:eastAsia="Calibri" w:hAnsi="Times New Roman" w:cs="Times New Roman"/>
          <w:sz w:val="28"/>
          <w:szCs w:val="28"/>
        </w:rPr>
        <w:t>ольниками используются</w:t>
      </w:r>
      <w:r w:rsidRPr="00D3427B">
        <w:rPr>
          <w:rFonts w:ascii="Times New Roman" w:eastAsia="Calibri" w:hAnsi="Times New Roman" w:cs="Times New Roman"/>
          <w:sz w:val="28"/>
          <w:szCs w:val="28"/>
        </w:rPr>
        <w:t>:</w:t>
      </w:r>
    </w:p>
    <w:p w:rsidR="00D3427B" w:rsidRPr="00D3427B" w:rsidRDefault="00D3427B" w:rsidP="00D3427B">
      <w:pPr>
        <w:numPr>
          <w:ilvl w:val="0"/>
          <w:numId w:val="11"/>
        </w:numPr>
        <w:shd w:val="clear" w:color="auto" w:fill="FFFFFF"/>
        <w:tabs>
          <w:tab w:val="clear" w:pos="720"/>
          <w:tab w:val="num" w:pos="284"/>
        </w:tabs>
        <w:spacing w:before="31" w:after="0" w:line="276" w:lineRule="auto"/>
        <w:ind w:left="-851" w:right="-102" w:firstLine="709"/>
        <w:jc w:val="both"/>
        <w:rPr>
          <w:rFonts w:ascii="Times New Roman" w:eastAsia="Times New Roman" w:hAnsi="Times New Roman" w:cs="Times New Roman"/>
          <w:color w:val="000000"/>
          <w:sz w:val="28"/>
          <w:szCs w:val="28"/>
          <w:lang w:eastAsia="ru-RU"/>
        </w:rPr>
      </w:pPr>
      <w:r w:rsidRPr="00D3427B">
        <w:rPr>
          <w:rFonts w:ascii="Times New Roman" w:eastAsia="Times New Roman" w:hAnsi="Times New Roman" w:cs="Times New Roman"/>
          <w:color w:val="000000"/>
          <w:sz w:val="28"/>
          <w:szCs w:val="28"/>
          <w:lang w:eastAsia="ru-RU"/>
        </w:rPr>
        <w:t>Картотека опытов и наблюдений;</w:t>
      </w:r>
    </w:p>
    <w:p w:rsidR="00D3427B" w:rsidRPr="00D3427B" w:rsidRDefault="00D3427B" w:rsidP="00D3427B">
      <w:pPr>
        <w:numPr>
          <w:ilvl w:val="0"/>
          <w:numId w:val="11"/>
        </w:numPr>
        <w:shd w:val="clear" w:color="auto" w:fill="FFFFFF"/>
        <w:tabs>
          <w:tab w:val="clear" w:pos="720"/>
          <w:tab w:val="num" w:pos="284"/>
        </w:tabs>
        <w:spacing w:before="31" w:after="0" w:line="276" w:lineRule="auto"/>
        <w:ind w:left="-851" w:right="-102" w:firstLine="709"/>
        <w:jc w:val="both"/>
        <w:rPr>
          <w:rFonts w:ascii="Times New Roman" w:eastAsia="Times New Roman" w:hAnsi="Times New Roman" w:cs="Times New Roman"/>
          <w:color w:val="000000"/>
          <w:sz w:val="28"/>
          <w:szCs w:val="28"/>
          <w:lang w:eastAsia="ru-RU"/>
        </w:rPr>
      </w:pPr>
      <w:r w:rsidRPr="00D3427B">
        <w:rPr>
          <w:rFonts w:ascii="Times New Roman" w:eastAsia="Times New Roman" w:hAnsi="Times New Roman" w:cs="Times New Roman"/>
          <w:color w:val="000000"/>
          <w:sz w:val="28"/>
          <w:szCs w:val="28"/>
          <w:lang w:eastAsia="ru-RU"/>
        </w:rPr>
        <w:t>Перспективное планирование опытно-экспериментальной деятельности;</w:t>
      </w:r>
    </w:p>
    <w:p w:rsidR="00D3427B" w:rsidRPr="00D3427B" w:rsidRDefault="00D3427B" w:rsidP="00D3427B">
      <w:pPr>
        <w:numPr>
          <w:ilvl w:val="0"/>
          <w:numId w:val="11"/>
        </w:numPr>
        <w:shd w:val="clear" w:color="auto" w:fill="FFFFFF"/>
        <w:tabs>
          <w:tab w:val="clear" w:pos="720"/>
          <w:tab w:val="num" w:pos="284"/>
        </w:tabs>
        <w:spacing w:before="31" w:after="0" w:line="276" w:lineRule="auto"/>
        <w:ind w:left="-851" w:right="-102" w:firstLine="709"/>
        <w:jc w:val="both"/>
        <w:rPr>
          <w:rFonts w:ascii="Times New Roman" w:eastAsia="Times New Roman" w:hAnsi="Times New Roman" w:cs="Times New Roman"/>
          <w:color w:val="000000"/>
          <w:sz w:val="28"/>
          <w:szCs w:val="28"/>
          <w:lang w:eastAsia="ru-RU"/>
        </w:rPr>
      </w:pPr>
      <w:r w:rsidRPr="00D3427B">
        <w:rPr>
          <w:rFonts w:ascii="Times New Roman" w:eastAsia="Times New Roman" w:hAnsi="Times New Roman" w:cs="Times New Roman"/>
          <w:color w:val="000000"/>
          <w:sz w:val="28"/>
          <w:szCs w:val="28"/>
          <w:lang w:eastAsia="ru-RU"/>
        </w:rPr>
        <w:t>Записи музыкальных произведений (звуки природы, голоса птиц и зверей, звуки транспорта и других механизмов);</w:t>
      </w:r>
    </w:p>
    <w:p w:rsidR="00D3427B" w:rsidRPr="00D3427B" w:rsidRDefault="00D3427B" w:rsidP="00D3427B">
      <w:pPr>
        <w:numPr>
          <w:ilvl w:val="0"/>
          <w:numId w:val="11"/>
        </w:numPr>
        <w:shd w:val="clear" w:color="auto" w:fill="FFFFFF"/>
        <w:tabs>
          <w:tab w:val="clear" w:pos="720"/>
          <w:tab w:val="num" w:pos="284"/>
        </w:tabs>
        <w:spacing w:before="31" w:after="0" w:line="276" w:lineRule="auto"/>
        <w:ind w:left="-851" w:right="-102" w:firstLine="709"/>
        <w:jc w:val="both"/>
        <w:rPr>
          <w:rFonts w:ascii="Times New Roman" w:eastAsia="Times New Roman" w:hAnsi="Times New Roman" w:cs="Times New Roman"/>
          <w:color w:val="000000"/>
          <w:sz w:val="28"/>
          <w:szCs w:val="28"/>
          <w:lang w:eastAsia="ru-RU"/>
        </w:rPr>
      </w:pPr>
      <w:r w:rsidRPr="00D3427B">
        <w:rPr>
          <w:rFonts w:ascii="Times New Roman" w:eastAsia="Times New Roman" w:hAnsi="Times New Roman" w:cs="Times New Roman"/>
          <w:color w:val="000000"/>
          <w:sz w:val="28"/>
          <w:szCs w:val="28"/>
          <w:lang w:eastAsia="ru-RU"/>
        </w:rPr>
        <w:t>Игротека на электронных носителях;</w:t>
      </w:r>
    </w:p>
    <w:p w:rsidR="00D3427B" w:rsidRPr="00D3427B" w:rsidRDefault="00D3427B" w:rsidP="00D3427B">
      <w:pPr>
        <w:numPr>
          <w:ilvl w:val="0"/>
          <w:numId w:val="11"/>
        </w:numPr>
        <w:shd w:val="clear" w:color="auto" w:fill="FFFFFF"/>
        <w:tabs>
          <w:tab w:val="clear" w:pos="720"/>
          <w:tab w:val="num" w:pos="284"/>
        </w:tabs>
        <w:spacing w:before="31" w:after="0" w:line="276" w:lineRule="auto"/>
        <w:ind w:left="-851" w:right="-102" w:firstLine="709"/>
        <w:jc w:val="both"/>
        <w:rPr>
          <w:rFonts w:ascii="Times New Roman" w:eastAsia="Times New Roman" w:hAnsi="Times New Roman" w:cs="Times New Roman"/>
          <w:color w:val="000000"/>
          <w:sz w:val="28"/>
          <w:szCs w:val="28"/>
          <w:lang w:eastAsia="ru-RU"/>
        </w:rPr>
      </w:pPr>
      <w:r w:rsidRPr="00D3427B">
        <w:rPr>
          <w:rFonts w:ascii="Times New Roman" w:eastAsia="Times New Roman" w:hAnsi="Times New Roman" w:cs="Times New Roman"/>
          <w:color w:val="000000"/>
          <w:sz w:val="28"/>
          <w:szCs w:val="28"/>
          <w:lang w:eastAsia="ru-RU"/>
        </w:rPr>
        <w:t>Таблицы, картины, карточки, схемы;</w:t>
      </w:r>
    </w:p>
    <w:p w:rsidR="00D3427B" w:rsidRPr="00D3427B" w:rsidRDefault="00D3427B" w:rsidP="00D3427B">
      <w:pPr>
        <w:numPr>
          <w:ilvl w:val="0"/>
          <w:numId w:val="11"/>
        </w:numPr>
        <w:shd w:val="clear" w:color="auto" w:fill="FFFFFF"/>
        <w:tabs>
          <w:tab w:val="clear" w:pos="720"/>
          <w:tab w:val="num" w:pos="284"/>
        </w:tabs>
        <w:spacing w:before="31" w:after="0" w:line="276" w:lineRule="auto"/>
        <w:ind w:left="-851" w:right="-102" w:firstLine="709"/>
        <w:jc w:val="both"/>
        <w:rPr>
          <w:rFonts w:ascii="Times New Roman" w:eastAsia="Times New Roman" w:hAnsi="Times New Roman" w:cs="Times New Roman"/>
          <w:color w:val="000000"/>
          <w:sz w:val="28"/>
          <w:szCs w:val="28"/>
          <w:lang w:eastAsia="ru-RU"/>
        </w:rPr>
      </w:pPr>
      <w:r w:rsidRPr="00D3427B">
        <w:rPr>
          <w:rFonts w:ascii="Times New Roman" w:eastAsia="Times New Roman" w:hAnsi="Times New Roman" w:cs="Times New Roman"/>
          <w:color w:val="000000"/>
          <w:sz w:val="28"/>
          <w:szCs w:val="28"/>
          <w:lang w:eastAsia="ru-RU"/>
        </w:rPr>
        <w:t>Художественные произведения (загадки, рассказы, пословицы, поговорки);</w:t>
      </w:r>
    </w:p>
    <w:p w:rsidR="00D3427B" w:rsidRPr="00D3427B" w:rsidRDefault="00D3427B" w:rsidP="00D3427B">
      <w:pPr>
        <w:numPr>
          <w:ilvl w:val="0"/>
          <w:numId w:val="11"/>
        </w:numPr>
        <w:shd w:val="clear" w:color="auto" w:fill="FFFFFF"/>
        <w:tabs>
          <w:tab w:val="clear" w:pos="720"/>
          <w:tab w:val="num" w:pos="284"/>
        </w:tabs>
        <w:spacing w:before="31" w:after="0" w:line="276" w:lineRule="auto"/>
        <w:ind w:left="-851" w:right="-102" w:firstLine="709"/>
        <w:jc w:val="both"/>
        <w:rPr>
          <w:rFonts w:ascii="Times New Roman" w:eastAsia="Times New Roman" w:hAnsi="Times New Roman" w:cs="Times New Roman"/>
          <w:color w:val="000000"/>
          <w:sz w:val="28"/>
          <w:szCs w:val="28"/>
          <w:lang w:eastAsia="ru-RU"/>
        </w:rPr>
      </w:pPr>
      <w:r w:rsidRPr="00D3427B">
        <w:rPr>
          <w:rFonts w:ascii="Times New Roman" w:eastAsia="Times New Roman" w:hAnsi="Times New Roman" w:cs="Times New Roman"/>
          <w:color w:val="000000"/>
          <w:sz w:val="28"/>
          <w:szCs w:val="28"/>
          <w:lang w:eastAsia="ru-RU"/>
        </w:rPr>
        <w:t>Материал для взаимодействия с родителями (анкеты, БУКЛЕТЫ, оформление информационных уголков);</w:t>
      </w:r>
    </w:p>
    <w:p w:rsidR="00D3427B" w:rsidRPr="00D3427B" w:rsidRDefault="00D3427B" w:rsidP="00D3427B">
      <w:pPr>
        <w:numPr>
          <w:ilvl w:val="0"/>
          <w:numId w:val="11"/>
        </w:numPr>
        <w:shd w:val="clear" w:color="auto" w:fill="FFFFFF"/>
        <w:tabs>
          <w:tab w:val="clear" w:pos="720"/>
          <w:tab w:val="num" w:pos="284"/>
        </w:tabs>
        <w:spacing w:before="31" w:after="0" w:line="276" w:lineRule="auto"/>
        <w:ind w:left="-851" w:right="-102" w:firstLine="709"/>
        <w:jc w:val="both"/>
        <w:rPr>
          <w:rFonts w:ascii="Times New Roman" w:eastAsia="Times New Roman" w:hAnsi="Times New Roman" w:cs="Times New Roman"/>
          <w:color w:val="000000"/>
          <w:sz w:val="28"/>
          <w:szCs w:val="28"/>
          <w:lang w:eastAsia="ru-RU"/>
        </w:rPr>
      </w:pPr>
      <w:r w:rsidRPr="00D3427B">
        <w:rPr>
          <w:rFonts w:ascii="Times New Roman" w:eastAsia="Times New Roman" w:hAnsi="Times New Roman" w:cs="Times New Roman"/>
          <w:color w:val="000000"/>
          <w:sz w:val="28"/>
          <w:szCs w:val="28"/>
          <w:lang w:eastAsia="ru-RU"/>
        </w:rPr>
        <w:t>Методическая литература по организации опытно-экспериментальной деятельности.</w:t>
      </w:r>
    </w:p>
    <w:p w:rsidR="0004140E" w:rsidRPr="00D3427B" w:rsidRDefault="0004140E" w:rsidP="00D3427B">
      <w:pPr>
        <w:spacing w:after="0" w:line="276" w:lineRule="auto"/>
        <w:ind w:left="-851" w:firstLine="709"/>
        <w:jc w:val="both"/>
        <w:rPr>
          <w:rFonts w:ascii="Times New Roman" w:eastAsia="Calibri" w:hAnsi="Times New Roman" w:cs="Times New Roman"/>
          <w:i/>
          <w:sz w:val="28"/>
          <w:szCs w:val="28"/>
        </w:rPr>
      </w:pPr>
      <w:r w:rsidRPr="00D3427B">
        <w:rPr>
          <w:rFonts w:ascii="Times New Roman" w:eastAsia="Calibri" w:hAnsi="Times New Roman" w:cs="Times New Roman"/>
          <w:b/>
          <w:i/>
          <w:sz w:val="28"/>
          <w:szCs w:val="28"/>
        </w:rPr>
        <w:t>Методические приемы обучения:</w:t>
      </w:r>
      <w:r w:rsidRPr="00D3427B">
        <w:rPr>
          <w:rFonts w:ascii="Times New Roman" w:eastAsia="Calibri" w:hAnsi="Times New Roman" w:cs="Times New Roman"/>
          <w:i/>
          <w:sz w:val="28"/>
          <w:szCs w:val="28"/>
        </w:rPr>
        <w:t xml:space="preserve">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информационно-познавательный (просмотр презентаций и детских передач с применением ИКТ, беседа, рассказ, объяснение, художественное слово, уточнение, сравнение, анализ, вопросы, ответы хоровые и индивидуальные);</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игровой (создание игровых ситуаций, игры с пальчиками, дидактические игры, физминутки);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наглядные (иллюстрации, показ, оборудование для проведения экспериментальной работы);</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практический (выполнение непосредственно самого опыта детьми). </w:t>
      </w:r>
    </w:p>
    <w:p w:rsidR="0004140E" w:rsidRPr="00D3427B" w:rsidRDefault="0004140E" w:rsidP="00D3427B">
      <w:pPr>
        <w:spacing w:after="0" w:line="276" w:lineRule="auto"/>
        <w:ind w:left="-851" w:firstLine="709"/>
        <w:jc w:val="both"/>
        <w:rPr>
          <w:rFonts w:ascii="Times New Roman" w:eastAsia="Calibri" w:hAnsi="Times New Roman" w:cs="Times New Roman"/>
          <w:i/>
          <w:sz w:val="28"/>
          <w:szCs w:val="28"/>
        </w:rPr>
      </w:pPr>
      <w:r w:rsidRPr="00D3427B">
        <w:rPr>
          <w:rFonts w:ascii="Times New Roman" w:eastAsia="Calibri" w:hAnsi="Times New Roman" w:cs="Times New Roman"/>
          <w:b/>
          <w:i/>
          <w:sz w:val="28"/>
          <w:szCs w:val="28"/>
        </w:rPr>
        <w:t>Методы обучения:</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поисково – исследовательские наблюдения: случайные и плановые наблюдения и эксперименты, эксперименты как ответы на детские вопросы; - проведение экспериментирования, опытов (практических);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беседы (конструктивные);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создание технической базы для детского экспериментирования (мини-лаборатория);</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элементарный анализ (установление причинно-следственных связей);</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сравнение;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метод моделирования и конструирования;</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метод вопросов;</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 - метод повторения; </w:t>
      </w:r>
    </w:p>
    <w:p w:rsidR="0004140E" w:rsidRPr="00CB7848" w:rsidRDefault="00CB7848" w:rsidP="00CB7848">
      <w:pPr>
        <w:pStyle w:val="a8"/>
        <w:rPr>
          <w:rFonts w:ascii="Times New Roman" w:hAnsi="Times New Roman" w:cs="Times New Roman"/>
          <w:sz w:val="28"/>
          <w:szCs w:val="28"/>
        </w:rPr>
        <w:sectPr w:rsidR="0004140E" w:rsidRPr="00CB7848" w:rsidSect="00916A57">
          <w:footerReference w:type="default" r:id="rId9"/>
          <w:pgSz w:w="11906" w:h="16838"/>
          <w:pgMar w:top="1134" w:right="850" w:bottom="1134" w:left="1701" w:header="708" w:footer="708" w:gutter="0"/>
          <w:cols w:space="708"/>
          <w:docGrid w:linePitch="360"/>
        </w:sectPr>
      </w:pPr>
      <w:r>
        <w:rPr>
          <w:rFonts w:ascii="Times New Roman" w:eastAsia="Calibri" w:hAnsi="Times New Roman" w:cs="Times New Roman"/>
          <w:sz w:val="28"/>
          <w:szCs w:val="28"/>
        </w:rPr>
        <w:t>-</w:t>
      </w:r>
      <w:r w:rsidRPr="00CB7848">
        <w:rPr>
          <w:rFonts w:ascii="Times New Roman" w:hAnsi="Times New Roman" w:cs="Times New Roman"/>
          <w:sz w:val="28"/>
          <w:szCs w:val="28"/>
        </w:rPr>
        <w:t xml:space="preserve">решение </w:t>
      </w:r>
      <w:r w:rsidR="0004140E" w:rsidRPr="00CB7848">
        <w:rPr>
          <w:rFonts w:ascii="Times New Roman" w:hAnsi="Times New Roman" w:cs="Times New Roman"/>
          <w:sz w:val="28"/>
          <w:szCs w:val="28"/>
        </w:rPr>
        <w:t>логических задач.</w:t>
      </w:r>
    </w:p>
    <w:p w:rsidR="0004140E" w:rsidRPr="00D3427B" w:rsidRDefault="0004140E" w:rsidP="00D3427B">
      <w:pPr>
        <w:spacing w:after="0" w:line="276" w:lineRule="auto"/>
        <w:ind w:left="-851" w:firstLine="709"/>
        <w:jc w:val="both"/>
        <w:rPr>
          <w:rFonts w:ascii="Times New Roman" w:eastAsia="Calibri" w:hAnsi="Times New Roman" w:cs="Times New Roman"/>
          <w:b/>
          <w:i/>
          <w:sz w:val="28"/>
          <w:szCs w:val="28"/>
        </w:rPr>
      </w:pPr>
      <w:r w:rsidRPr="00D3427B">
        <w:rPr>
          <w:rFonts w:ascii="Times New Roman" w:eastAsia="Calibri" w:hAnsi="Times New Roman" w:cs="Times New Roman"/>
          <w:b/>
          <w:i/>
          <w:sz w:val="28"/>
          <w:szCs w:val="28"/>
        </w:rPr>
        <w:lastRenderedPageBreak/>
        <w:t xml:space="preserve"> Список литературы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 Бабаева Т. И., Михайлова 3. А., Ноткина А.Н. Детство: Комплексная основная общеобразовательная программа дошкольного образования. — СПб.: ООО «ИЗДАТЕЛЬСТВО «ДЕТСТВО-ПРЕСС», 2011г.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2. Бондаренко Т.М. Экологическое занятие с детьми 6-7 лет. Практическое пособие для воспитателей и методистов ДОУ. - Воронеж: ТЦ « Учитель» 2004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3. Волчкова В.Н., Степанова Н.В. Конспекты занятий в старшей группе детского сада. Познавательное развитие. Учебно- методическое пособие для воспитателей и методистов ДОУ. – Воронеж: ТЦ «Учитель», 2004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4. Гризик Т. Познаю мир. Методические рекомендации по познавательному развитию. - М., 2005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5. Дыбина О.В. Неизведанное рядом: занимательные опыты и эксперименты для дошкольников. – М., 2005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6. Дыбина О.В., Разманова Н.П., Щетинина В.В. Неизведанное рядом: Занимательные опыты и эксперименты для дошкольников. – М.: ТЦ Сфера, 2005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7. Дыбина О.В. Из чего сделаны предметы. Игры-занятия для дошкольников. - М.: Сфера, 2010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8. Зенина Т.Н. Конспекты занятий по ознакомлению дошкольников с природными объектами - М., 2006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9. Иванова А.И. Естественно-научные наблюдения и эксперименты в детском саду. - М., 2005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10. Киселева А. С., Данилина Т.А. Проектный метод в деятельности дошкольного учреждения: Пособие для руководителей и практических работников ДОУ. - М.: АРКТИ, 2004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11. Куликовская И.Э., Совгир Н.Н. Детское экспериментирование. - Педагогическое общество России. - М., 2005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12. Николаева С.Н. Ознакомление дошкольников с неживой природой / Дошкольное воспитание. – 2000 г., № 9.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13. Прохорова Л.Н. Экологическое воспитание дошкольников: Практическое пособие. – М.: АРКТИ, 2003 г. 85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14. Прохорова Л.Н. Организация экспериментальной деятельности дошкольников: Методические рекомендации. – М.: АРКТИ, 2004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15. Рыжова Н.Я. Песок, глина, камни: Экологическое воспитание дошкольников / Н.Рыжова // Дошкольное воспитание: Ежемесячный научно-методический журнал. – М., 2003 г. - № 10.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16. Скоролупова О.А. Занятия с детьми старшего дошкольного возраста по теме: «Вода». - М. ООО Издательство «Скрипторий», 2000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lastRenderedPageBreak/>
        <w:t xml:space="preserve">17. Смирнова В.В., Балуева Н.И., Парфенова Т.М. Тропинка в природу. Экологическое образование в детском саду. - Издательство РГПУ им. Герцена, 2003 г.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rPr>
      </w:pPr>
      <w:r w:rsidRPr="00D3427B">
        <w:rPr>
          <w:rFonts w:ascii="Times New Roman" w:eastAsia="Calibri" w:hAnsi="Times New Roman" w:cs="Times New Roman"/>
          <w:sz w:val="28"/>
          <w:szCs w:val="28"/>
        </w:rPr>
        <w:t xml:space="preserve">18. Тугушева Т.П., Чистякова А.Е. Экспериментальная деятельность для старшего дошкольного возраста – СПб., 2007 г. Интернет-ресурсы: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lang w:val="en-US"/>
        </w:rPr>
      </w:pPr>
      <w:r w:rsidRPr="00D3427B">
        <w:rPr>
          <w:rFonts w:ascii="Times New Roman" w:eastAsia="Calibri" w:hAnsi="Times New Roman" w:cs="Times New Roman"/>
          <w:sz w:val="28"/>
          <w:szCs w:val="28"/>
        </w:rPr>
        <w:t>19. Поддьяков Н.Н. Мышление дошкольника. М</w:t>
      </w:r>
      <w:r w:rsidRPr="00D3427B">
        <w:rPr>
          <w:rFonts w:ascii="Times New Roman" w:eastAsia="Calibri" w:hAnsi="Times New Roman" w:cs="Times New Roman"/>
          <w:sz w:val="28"/>
          <w:szCs w:val="28"/>
          <w:lang w:val="en-US"/>
        </w:rPr>
        <w:t xml:space="preserve">.: </w:t>
      </w:r>
      <w:r w:rsidRPr="00D3427B">
        <w:rPr>
          <w:rFonts w:ascii="Times New Roman" w:eastAsia="Calibri" w:hAnsi="Times New Roman" w:cs="Times New Roman"/>
          <w:sz w:val="28"/>
          <w:szCs w:val="28"/>
        </w:rPr>
        <w:t>Педагогика</w:t>
      </w:r>
      <w:r w:rsidRPr="00D3427B">
        <w:rPr>
          <w:rFonts w:ascii="Times New Roman" w:eastAsia="Calibri" w:hAnsi="Times New Roman" w:cs="Times New Roman"/>
          <w:sz w:val="28"/>
          <w:szCs w:val="28"/>
          <w:lang w:val="en-US"/>
        </w:rPr>
        <w:t xml:space="preserve">, 1977. 277 </w:t>
      </w:r>
      <w:r w:rsidRPr="00D3427B">
        <w:rPr>
          <w:rFonts w:ascii="Times New Roman" w:eastAsia="Calibri" w:hAnsi="Times New Roman" w:cs="Times New Roman"/>
          <w:sz w:val="28"/>
          <w:szCs w:val="28"/>
        </w:rPr>
        <w:t>с</w:t>
      </w:r>
      <w:r w:rsidRPr="00D3427B">
        <w:rPr>
          <w:rFonts w:ascii="Times New Roman" w:eastAsia="Calibri" w:hAnsi="Times New Roman" w:cs="Times New Roman"/>
          <w:sz w:val="28"/>
          <w:szCs w:val="28"/>
          <w:lang w:val="en-US"/>
        </w:rPr>
        <w:t xml:space="preserve">. </w:t>
      </w:r>
    </w:p>
    <w:p w:rsidR="0004140E" w:rsidRPr="00D3427B" w:rsidRDefault="0004140E" w:rsidP="00D3427B">
      <w:pPr>
        <w:spacing w:after="0" w:line="276" w:lineRule="auto"/>
        <w:ind w:left="-851" w:firstLine="709"/>
        <w:jc w:val="both"/>
        <w:rPr>
          <w:rFonts w:ascii="Times New Roman" w:eastAsia="Calibri" w:hAnsi="Times New Roman" w:cs="Times New Roman"/>
          <w:sz w:val="28"/>
          <w:szCs w:val="28"/>
          <w:lang w:val="en-US"/>
        </w:rPr>
      </w:pPr>
      <w:r w:rsidRPr="00D3427B">
        <w:rPr>
          <w:rFonts w:ascii="Times New Roman" w:eastAsia="Calibri" w:hAnsi="Times New Roman" w:cs="Times New Roman"/>
          <w:sz w:val="28"/>
          <w:szCs w:val="28"/>
          <w:lang w:val="en-US"/>
        </w:rPr>
        <w:t xml:space="preserve">20. minibanda.ru @ yandex </w:t>
      </w: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r w:rsidRPr="008D7D94">
        <w:rPr>
          <w:rFonts w:ascii="Times New Roman" w:eastAsia="Calibri" w:hAnsi="Times New Roman" w:cs="Times New Roman"/>
          <w:sz w:val="28"/>
          <w:szCs w:val="28"/>
          <w:lang w:val="en-US"/>
        </w:rPr>
        <w:t>21 .</w:t>
      </w:r>
      <w:r w:rsidRPr="00D3427B">
        <w:rPr>
          <w:rFonts w:ascii="Times New Roman" w:eastAsia="Calibri" w:hAnsi="Times New Roman" w:cs="Times New Roman"/>
          <w:sz w:val="28"/>
          <w:szCs w:val="28"/>
          <w:lang w:val="en-US"/>
        </w:rPr>
        <w:t>nsportal</w:t>
      </w:r>
      <w:r w:rsidRPr="008D7D94">
        <w:rPr>
          <w:rFonts w:ascii="Times New Roman" w:eastAsia="Calibri" w:hAnsi="Times New Roman" w:cs="Times New Roman"/>
          <w:sz w:val="28"/>
          <w:szCs w:val="28"/>
          <w:lang w:val="en-US"/>
        </w:rPr>
        <w:t>.</w:t>
      </w:r>
      <w:r w:rsidRPr="00D3427B">
        <w:rPr>
          <w:rFonts w:ascii="Times New Roman" w:eastAsia="Calibri" w:hAnsi="Times New Roman" w:cs="Times New Roman"/>
          <w:sz w:val="28"/>
          <w:szCs w:val="28"/>
          <w:lang w:val="en-US"/>
        </w:rPr>
        <w:t>ru</w:t>
      </w:r>
      <w:r w:rsidRPr="008D7D94">
        <w:rPr>
          <w:rFonts w:ascii="Times New Roman" w:eastAsia="Calibri" w:hAnsi="Times New Roman" w:cs="Times New Roman"/>
          <w:sz w:val="28"/>
          <w:szCs w:val="28"/>
          <w:lang w:val="en-US"/>
        </w:rPr>
        <w:t xml:space="preserve"> @ </w:t>
      </w:r>
      <w:r w:rsidRPr="00D3427B">
        <w:rPr>
          <w:rFonts w:ascii="Times New Roman" w:eastAsia="Calibri" w:hAnsi="Times New Roman" w:cs="Times New Roman"/>
          <w:sz w:val="28"/>
          <w:szCs w:val="28"/>
          <w:lang w:val="en-US"/>
        </w:rPr>
        <w:t>yandex</w:t>
      </w: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jc w:val="both"/>
        <w:rPr>
          <w:rFonts w:ascii="Times New Roman" w:eastAsia="Calibri" w:hAnsi="Times New Roman" w:cs="Times New Roman"/>
          <w:sz w:val="28"/>
          <w:szCs w:val="28"/>
          <w:lang w:val="en-US"/>
        </w:rPr>
      </w:pPr>
    </w:p>
    <w:p w:rsidR="0004140E" w:rsidRPr="008D7D94" w:rsidRDefault="0004140E" w:rsidP="00D3427B">
      <w:pPr>
        <w:spacing w:after="0" w:line="276" w:lineRule="auto"/>
        <w:ind w:left="-851" w:firstLine="709"/>
        <w:rPr>
          <w:rFonts w:ascii="Times New Roman" w:eastAsia="Calibri" w:hAnsi="Times New Roman" w:cs="Times New Roman"/>
          <w:b/>
          <w:sz w:val="28"/>
          <w:szCs w:val="28"/>
          <w:lang w:val="en-US"/>
        </w:rPr>
      </w:pPr>
    </w:p>
    <w:p w:rsidR="0004140E" w:rsidRPr="008D7D94" w:rsidRDefault="0004140E" w:rsidP="00D3427B">
      <w:pPr>
        <w:spacing w:after="0" w:line="276" w:lineRule="auto"/>
        <w:ind w:left="-851" w:firstLine="709"/>
        <w:rPr>
          <w:rFonts w:ascii="Times New Roman" w:eastAsia="Calibri" w:hAnsi="Times New Roman" w:cs="Times New Roman"/>
          <w:sz w:val="28"/>
          <w:szCs w:val="28"/>
          <w:lang w:val="en-US"/>
        </w:rPr>
      </w:pPr>
    </w:p>
    <w:p w:rsidR="00DB160A" w:rsidRPr="008D7D94" w:rsidRDefault="00DB160A" w:rsidP="00D3427B">
      <w:pPr>
        <w:spacing w:after="0" w:line="276" w:lineRule="auto"/>
        <w:ind w:left="-851" w:firstLine="709"/>
        <w:rPr>
          <w:rFonts w:ascii="Times New Roman" w:hAnsi="Times New Roman" w:cs="Times New Roman"/>
          <w:sz w:val="28"/>
          <w:szCs w:val="28"/>
          <w:lang w:val="en-US"/>
        </w:rPr>
      </w:pPr>
    </w:p>
    <w:sectPr w:rsidR="00DB160A" w:rsidRPr="008D7D94" w:rsidSect="00916A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E3B" w:rsidRDefault="00133E3B">
      <w:pPr>
        <w:spacing w:after="0" w:line="240" w:lineRule="auto"/>
      </w:pPr>
      <w:r>
        <w:separator/>
      </w:r>
    </w:p>
  </w:endnote>
  <w:endnote w:type="continuationSeparator" w:id="1">
    <w:p w:rsidR="00133E3B" w:rsidRDefault="00133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94690"/>
    </w:sdtPr>
    <w:sdtContent>
      <w:p w:rsidR="00481794" w:rsidRDefault="008F6730">
        <w:pPr>
          <w:pStyle w:val="15"/>
          <w:jc w:val="right"/>
        </w:pPr>
        <w:fldSimple w:instr=" PAGE   \* MERGEFORMAT ">
          <w:r w:rsidR="008D7D94">
            <w:rPr>
              <w:noProof/>
            </w:rPr>
            <w:t>9</w:t>
          </w:r>
        </w:fldSimple>
      </w:p>
    </w:sdtContent>
  </w:sdt>
  <w:p w:rsidR="00481794" w:rsidRDefault="00481794">
    <w:pPr>
      <w:pStyle w:val="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E3B" w:rsidRDefault="00133E3B">
      <w:pPr>
        <w:spacing w:after="0" w:line="240" w:lineRule="auto"/>
      </w:pPr>
      <w:r>
        <w:separator/>
      </w:r>
    </w:p>
  </w:footnote>
  <w:footnote w:type="continuationSeparator" w:id="1">
    <w:p w:rsidR="00133E3B" w:rsidRDefault="00133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visibility:visible;mso-wrap-style:square" o:bullet="t">
        <v:imagedata r:id="rId1" o:title=""/>
      </v:shape>
    </w:pict>
  </w:numPicBullet>
  <w:abstractNum w:abstractNumId="0">
    <w:nsid w:val="09720AFA"/>
    <w:multiLevelType w:val="hybridMultilevel"/>
    <w:tmpl w:val="6E98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D66AF"/>
    <w:multiLevelType w:val="multilevel"/>
    <w:tmpl w:val="23783B24"/>
    <w:lvl w:ilvl="0">
      <w:start w:val="1"/>
      <w:numFmt w:val="bullet"/>
      <w:lvlText w:val=""/>
      <w:lvlJc w:val="left"/>
      <w:pPr>
        <w:tabs>
          <w:tab w:val="left" w:pos="1429"/>
        </w:tabs>
        <w:ind w:left="142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2">
    <w:nsid w:val="42B3033E"/>
    <w:multiLevelType w:val="hybridMultilevel"/>
    <w:tmpl w:val="017A0D4A"/>
    <w:lvl w:ilvl="0" w:tplc="978AFD16">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3749"/>
    <w:multiLevelType w:val="hybridMultilevel"/>
    <w:tmpl w:val="BC76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3624C"/>
    <w:multiLevelType w:val="multilevel"/>
    <w:tmpl w:val="803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C233B"/>
    <w:multiLevelType w:val="hybridMultilevel"/>
    <w:tmpl w:val="FC28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B03D0"/>
    <w:multiLevelType w:val="hybridMultilevel"/>
    <w:tmpl w:val="0292D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96C4D"/>
    <w:multiLevelType w:val="hybridMultilevel"/>
    <w:tmpl w:val="A26CA7E0"/>
    <w:lvl w:ilvl="0" w:tplc="43CAFCCC">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AF15CC"/>
    <w:multiLevelType w:val="hybridMultilevel"/>
    <w:tmpl w:val="C0E0D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1B47CF"/>
    <w:multiLevelType w:val="multilevel"/>
    <w:tmpl w:val="1B7CDE44"/>
    <w:lvl w:ilvl="0">
      <w:start w:val="1"/>
      <w:numFmt w:val="bullet"/>
      <w:lvlText w:val=""/>
      <w:lvlJc w:val="left"/>
      <w:pPr>
        <w:tabs>
          <w:tab w:val="left" w:pos="720"/>
        </w:tabs>
        <w:ind w:left="720" w:hanging="360"/>
      </w:pPr>
      <w:rPr>
        <w:rFonts w:ascii="Symbol" w:hAnsi="Symbol"/>
        <w:sz w:val="28"/>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0">
    <w:nsid w:val="7C9C2F6D"/>
    <w:multiLevelType w:val="hybridMultilevel"/>
    <w:tmpl w:val="5E8211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9"/>
  </w:num>
  <w:num w:numId="8">
    <w:abstractNumId w:val="10"/>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6EAC"/>
    <w:rsid w:val="0004140E"/>
    <w:rsid w:val="000600FD"/>
    <w:rsid w:val="00133E3B"/>
    <w:rsid w:val="002330D6"/>
    <w:rsid w:val="00282902"/>
    <w:rsid w:val="002B6E07"/>
    <w:rsid w:val="003419DF"/>
    <w:rsid w:val="00396290"/>
    <w:rsid w:val="00457DF1"/>
    <w:rsid w:val="00481794"/>
    <w:rsid w:val="004C68B4"/>
    <w:rsid w:val="00572E39"/>
    <w:rsid w:val="00584513"/>
    <w:rsid w:val="005A37AA"/>
    <w:rsid w:val="008D40B2"/>
    <w:rsid w:val="008D687C"/>
    <w:rsid w:val="008D7D94"/>
    <w:rsid w:val="008F6730"/>
    <w:rsid w:val="00916A57"/>
    <w:rsid w:val="00936EAC"/>
    <w:rsid w:val="00992E2D"/>
    <w:rsid w:val="00A74CBB"/>
    <w:rsid w:val="00A82EB6"/>
    <w:rsid w:val="00AD46CE"/>
    <w:rsid w:val="00B12D1F"/>
    <w:rsid w:val="00B30291"/>
    <w:rsid w:val="00B43428"/>
    <w:rsid w:val="00BA38D0"/>
    <w:rsid w:val="00C816CD"/>
    <w:rsid w:val="00C911FC"/>
    <w:rsid w:val="00CB7848"/>
    <w:rsid w:val="00CC40B6"/>
    <w:rsid w:val="00D3427B"/>
    <w:rsid w:val="00D63F6E"/>
    <w:rsid w:val="00DB160A"/>
    <w:rsid w:val="00DD41CB"/>
    <w:rsid w:val="00E362EC"/>
    <w:rsid w:val="00E87A8C"/>
    <w:rsid w:val="00EB2B17"/>
    <w:rsid w:val="00EE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13"/>
  </w:style>
  <w:style w:type="paragraph" w:styleId="1">
    <w:name w:val="heading 1"/>
    <w:basedOn w:val="a"/>
    <w:next w:val="a"/>
    <w:link w:val="10"/>
    <w:uiPriority w:val="9"/>
    <w:qFormat/>
    <w:rsid w:val="0004140E"/>
    <w:pPr>
      <w:keepNext/>
      <w:keepLines/>
      <w:spacing w:before="24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4140E"/>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04140E"/>
  </w:style>
  <w:style w:type="character" w:customStyle="1" w:styleId="10">
    <w:name w:val="Заголовок 1 Знак"/>
    <w:basedOn w:val="a0"/>
    <w:link w:val="1"/>
    <w:uiPriority w:val="9"/>
    <w:rsid w:val="0004140E"/>
    <w:rPr>
      <w:rFonts w:ascii="Cambria" w:eastAsia="Times New Roman" w:hAnsi="Cambria" w:cs="Times New Roman"/>
      <w:b/>
      <w:bCs/>
      <w:color w:val="365F91"/>
      <w:sz w:val="28"/>
      <w:szCs w:val="28"/>
    </w:rPr>
  </w:style>
  <w:style w:type="table" w:customStyle="1" w:styleId="13">
    <w:name w:val="Сетка таблицы1"/>
    <w:basedOn w:val="a1"/>
    <w:next w:val="a3"/>
    <w:uiPriority w:val="59"/>
    <w:rsid w:val="0004140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Верхний колонтитул1"/>
    <w:basedOn w:val="a"/>
    <w:next w:val="a4"/>
    <w:link w:val="a5"/>
    <w:uiPriority w:val="99"/>
    <w:semiHidden/>
    <w:unhideWhenUsed/>
    <w:rsid w:val="0004140E"/>
    <w:pPr>
      <w:tabs>
        <w:tab w:val="center" w:pos="4677"/>
        <w:tab w:val="right" w:pos="9355"/>
      </w:tabs>
      <w:spacing w:after="0" w:line="240" w:lineRule="auto"/>
    </w:pPr>
  </w:style>
  <w:style w:type="character" w:customStyle="1" w:styleId="a5">
    <w:name w:val="Верхний колонтитул Знак"/>
    <w:basedOn w:val="a0"/>
    <w:link w:val="14"/>
    <w:uiPriority w:val="99"/>
    <w:semiHidden/>
    <w:rsid w:val="0004140E"/>
  </w:style>
  <w:style w:type="paragraph" w:customStyle="1" w:styleId="15">
    <w:name w:val="Нижний колонтитул1"/>
    <w:basedOn w:val="a"/>
    <w:next w:val="a6"/>
    <w:link w:val="a7"/>
    <w:uiPriority w:val="99"/>
    <w:unhideWhenUsed/>
    <w:rsid w:val="0004140E"/>
    <w:pPr>
      <w:tabs>
        <w:tab w:val="center" w:pos="4677"/>
        <w:tab w:val="right" w:pos="9355"/>
      </w:tabs>
      <w:spacing w:after="0" w:line="240" w:lineRule="auto"/>
    </w:pPr>
  </w:style>
  <w:style w:type="character" w:customStyle="1" w:styleId="a7">
    <w:name w:val="Нижний колонтитул Знак"/>
    <w:basedOn w:val="a0"/>
    <w:link w:val="15"/>
    <w:uiPriority w:val="99"/>
    <w:rsid w:val="0004140E"/>
  </w:style>
  <w:style w:type="paragraph" w:customStyle="1" w:styleId="16">
    <w:name w:val="Без интервала1"/>
    <w:next w:val="a8"/>
    <w:link w:val="a9"/>
    <w:qFormat/>
    <w:rsid w:val="0004140E"/>
    <w:pPr>
      <w:spacing w:after="0" w:line="240" w:lineRule="auto"/>
    </w:pPr>
    <w:rPr>
      <w:rFonts w:eastAsia="Times New Roman"/>
      <w:lang w:eastAsia="ru-RU"/>
    </w:rPr>
  </w:style>
  <w:style w:type="character" w:customStyle="1" w:styleId="a9">
    <w:name w:val="Без интервала Знак"/>
    <w:link w:val="16"/>
    <w:locked/>
    <w:rsid w:val="0004140E"/>
    <w:rPr>
      <w:rFonts w:eastAsia="Times New Roman"/>
      <w:lang w:eastAsia="ru-RU"/>
    </w:rPr>
  </w:style>
  <w:style w:type="paragraph" w:styleId="aa">
    <w:name w:val="Normal (Web)"/>
    <w:basedOn w:val="a"/>
    <w:uiPriority w:val="99"/>
    <w:unhideWhenUsed/>
    <w:rsid w:val="00041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next w:val="ab"/>
    <w:uiPriority w:val="34"/>
    <w:qFormat/>
    <w:rsid w:val="0004140E"/>
    <w:pPr>
      <w:spacing w:after="200" w:line="276" w:lineRule="auto"/>
      <w:ind w:left="720"/>
      <w:contextualSpacing/>
    </w:pPr>
  </w:style>
  <w:style w:type="character" w:customStyle="1" w:styleId="110">
    <w:name w:val="Заголовок 1 Знак1"/>
    <w:basedOn w:val="a0"/>
    <w:uiPriority w:val="9"/>
    <w:rsid w:val="0004140E"/>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041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8"/>
    <w:uiPriority w:val="99"/>
    <w:semiHidden/>
    <w:unhideWhenUsed/>
    <w:rsid w:val="0004140E"/>
    <w:pPr>
      <w:tabs>
        <w:tab w:val="center" w:pos="4677"/>
        <w:tab w:val="right" w:pos="9355"/>
      </w:tabs>
      <w:spacing w:after="0" w:line="240" w:lineRule="auto"/>
    </w:pPr>
  </w:style>
  <w:style w:type="character" w:customStyle="1" w:styleId="18">
    <w:name w:val="Верхний колонтитул Знак1"/>
    <w:basedOn w:val="a0"/>
    <w:link w:val="a4"/>
    <w:uiPriority w:val="99"/>
    <w:semiHidden/>
    <w:rsid w:val="0004140E"/>
  </w:style>
  <w:style w:type="paragraph" w:styleId="a6">
    <w:name w:val="footer"/>
    <w:basedOn w:val="a"/>
    <w:link w:val="19"/>
    <w:uiPriority w:val="99"/>
    <w:semiHidden/>
    <w:unhideWhenUsed/>
    <w:rsid w:val="0004140E"/>
    <w:pPr>
      <w:tabs>
        <w:tab w:val="center" w:pos="4677"/>
        <w:tab w:val="right" w:pos="9355"/>
      </w:tabs>
      <w:spacing w:after="0" w:line="240" w:lineRule="auto"/>
    </w:pPr>
  </w:style>
  <w:style w:type="character" w:customStyle="1" w:styleId="19">
    <w:name w:val="Нижний колонтитул Знак1"/>
    <w:basedOn w:val="a0"/>
    <w:link w:val="a6"/>
    <w:uiPriority w:val="99"/>
    <w:semiHidden/>
    <w:rsid w:val="0004140E"/>
  </w:style>
  <w:style w:type="paragraph" w:styleId="a8">
    <w:name w:val="No Spacing"/>
    <w:uiPriority w:val="1"/>
    <w:qFormat/>
    <w:rsid w:val="0004140E"/>
    <w:pPr>
      <w:spacing w:after="0" w:line="240" w:lineRule="auto"/>
    </w:pPr>
  </w:style>
  <w:style w:type="paragraph" w:styleId="ab">
    <w:name w:val="List Paragraph"/>
    <w:basedOn w:val="a"/>
    <w:uiPriority w:val="34"/>
    <w:qFormat/>
    <w:rsid w:val="0004140E"/>
    <w:pPr>
      <w:ind w:left="720"/>
      <w:contextualSpacing/>
    </w:pPr>
  </w:style>
  <w:style w:type="paragraph" w:styleId="ac">
    <w:name w:val="Balloon Text"/>
    <w:basedOn w:val="a"/>
    <w:link w:val="ad"/>
    <w:uiPriority w:val="99"/>
    <w:semiHidden/>
    <w:unhideWhenUsed/>
    <w:rsid w:val="00EE51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51C4"/>
    <w:rPr>
      <w:rFonts w:ascii="Tahoma" w:hAnsi="Tahoma" w:cs="Tahoma"/>
      <w:sz w:val="16"/>
      <w:szCs w:val="16"/>
    </w:rPr>
  </w:style>
  <w:style w:type="character" w:customStyle="1" w:styleId="c1">
    <w:name w:val="c1"/>
    <w:basedOn w:val="a0"/>
    <w:rsid w:val="00D3427B"/>
  </w:style>
</w:styles>
</file>

<file path=word/webSettings.xml><?xml version="1.0" encoding="utf-8"?>
<w:webSettings xmlns:r="http://schemas.openxmlformats.org/officeDocument/2006/relationships" xmlns:w="http://schemas.openxmlformats.org/wordprocessingml/2006/main">
  <w:divs>
    <w:div w:id="1625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7902-539D-4CBD-BEC2-DDD603E0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4</cp:revision>
  <dcterms:created xsi:type="dcterms:W3CDTF">2017-10-04T13:18:00Z</dcterms:created>
  <dcterms:modified xsi:type="dcterms:W3CDTF">2021-08-09T13:36:00Z</dcterms:modified>
</cp:coreProperties>
</file>