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D" w:rsidRPr="00477ADE" w:rsidRDefault="00B76CF8" w:rsidP="00B76CF8">
      <w:pPr>
        <w:spacing w:after="0"/>
        <w:ind w:left="-851" w:right="425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7122669" cy="9776007"/>
            <wp:effectExtent l="19050" t="0" r="2031" b="0"/>
            <wp:docPr id="1" name="Рисунок 1" descr="C:\Users\user\Desktop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153" cy="977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  <w:r w:rsidR="005F7FED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деятельности организации на объекте</w:t>
      </w:r>
    </w:p>
    <w:p w:rsidR="002E72D4" w:rsidRDefault="002E72D4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2.1 Сфера деятельности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2E72D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образование.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2.2 Виды оказываемых услуг 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образовательные 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2.3 Форма оказания услуг: (на объекте, с длительным пребыванием, в т.ч. проживанием, на </w:t>
      </w:r>
      <w:r w:rsidRPr="001E0B02">
        <w:rPr>
          <w:rFonts w:ascii="Times New Roman" w:hAnsi="Times New Roman" w:cs="Times New Roman"/>
          <w:bCs/>
          <w:iCs/>
          <w:sz w:val="24"/>
          <w:szCs w:val="24"/>
        </w:rPr>
        <w:t>дому, дистанционно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)  </w:t>
      </w:r>
      <w:r w:rsidR="002E72D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1E0B02" w:rsidRPr="001E0B02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объекте</w:t>
      </w:r>
      <w:r w:rsidR="001E0B02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2.4 Категории обслу</w:t>
      </w:r>
      <w:r w:rsidR="001E0B02">
        <w:rPr>
          <w:rFonts w:ascii="Times New Roman" w:hAnsi="Times New Roman" w:cs="Times New Roman"/>
          <w:bCs/>
          <w:iCs/>
          <w:sz w:val="24"/>
          <w:szCs w:val="24"/>
        </w:rPr>
        <w:t>живаемого населения по возрасту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: (дети, взрослые трудоспособного возраста, пожилые; все возрастные категории)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дети 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2.5 Категории обслуживаемых инвалидов: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нарушениями зрения, нарушениями слуха,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нарушениями умственного развития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2.6 Плановая мощность: посещаемость (количество обслуживаемых в день), вместимость, пропускная способность</w:t>
      </w:r>
      <w:r w:rsidR="00AB0902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AB0902" w:rsidRPr="00AB0902">
        <w:rPr>
          <w:rFonts w:ascii="Times New Roman" w:hAnsi="Times New Roman" w:cs="Times New Roman"/>
          <w:bCs/>
          <w:iCs/>
          <w:sz w:val="24"/>
          <w:szCs w:val="24"/>
          <w:u w:val="single"/>
        </w:rPr>
        <w:t>271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2.7 Участие в исполнении ИПР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инвалида, ребенка-инвалида (да, нет)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да .</w:t>
      </w:r>
    </w:p>
    <w:p w:rsidR="002E72D4" w:rsidRDefault="00C83AD4" w:rsidP="001920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состояния </w:t>
      </w:r>
      <w:r w:rsidR="002E72D4" w:rsidRPr="002E72D4">
        <w:rPr>
          <w:rFonts w:ascii="Times New Roman" w:eastAsia="Times New Roman" w:hAnsi="Times New Roman" w:cs="Times New Roman"/>
          <w:b/>
          <w:sz w:val="24"/>
          <w:szCs w:val="24"/>
        </w:rPr>
        <w:t>уровня доступности для инвалидов объекта и  предоставляемых услуг</w:t>
      </w:r>
      <w:r w:rsidR="005F7FED"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B6B93" w:rsidRPr="002E72D4" w:rsidRDefault="005F7FED" w:rsidP="002E72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3.1 Путь следования к объекту пассажирским транспортом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(описать маршрут движения с использованием пассажирского транспорта)</w:t>
      </w:r>
    </w:p>
    <w:p w:rsidR="005F7FED" w:rsidRPr="00477ADE" w:rsidRDefault="00AB0902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троллейбус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№ 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5, 6, автобус № 30. 12 до остановки «Южанка» или «ННХТ»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     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Наличие адаптированного пассажирского транспорта к объекту _</w:t>
      </w:r>
      <w:r w:rsidR="00AB0902" w:rsidRPr="00AB0902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___.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3.2 Путь к объекту от ближайшей остановки пассажирского транспорта: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3.2.1 расстояние до объекта от остановки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="00AB0902" w:rsidRPr="00AB0902">
        <w:rPr>
          <w:rFonts w:ascii="Times New Roman" w:hAnsi="Times New Roman" w:cs="Times New Roman"/>
          <w:bCs/>
          <w:iCs/>
          <w:sz w:val="24"/>
          <w:szCs w:val="24"/>
          <w:u w:val="single"/>
        </w:rPr>
        <w:t>250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м.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3.2.2 время движения (пешком) </w:t>
      </w:r>
      <w:r w:rsidR="00C83AD4" w:rsidRPr="00AB0902">
        <w:rPr>
          <w:rFonts w:ascii="Times New Roman" w:hAnsi="Times New Roman" w:cs="Times New Roman"/>
          <w:bCs/>
          <w:iCs/>
          <w:sz w:val="24"/>
          <w:szCs w:val="24"/>
          <w:u w:val="single"/>
        </w:rPr>
        <w:t>_</w:t>
      </w:r>
      <w:r w:rsidR="00AB0902" w:rsidRPr="00AB0902">
        <w:rPr>
          <w:rFonts w:ascii="Times New Roman" w:hAnsi="Times New Roman" w:cs="Times New Roman"/>
          <w:bCs/>
          <w:iCs/>
          <w:sz w:val="24"/>
          <w:szCs w:val="24"/>
          <w:u w:val="single"/>
        </w:rPr>
        <w:t>3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мин.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3.2.3 наличие выделенного от проезжей части пешеходного пути (да, нет)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да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3.2.4 Перекрестки: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3.2.5 Информация на пути следования к объекту: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акустическая, тактильная, визуальная;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3.2.6 Перепады высоты на пути: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есть,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      Их обустройство для инвалидов на коляске: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477"/>
        <w:gridCol w:w="3305"/>
      </w:tblGrid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(формы обслуживания)*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5F7FE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5F7FED" w:rsidRPr="002E72D4" w:rsidRDefault="002E72D4" w:rsidP="00AB0902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* - указывается один из вариантов: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«А»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>- полная доступность здания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«Б»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>- частичная доступность (1-й этаж, или несколько помещений)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«ДУ»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>- доступно условно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«ВНД»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>- временно недоступно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486"/>
        <w:gridCol w:w="3295"/>
      </w:tblGrid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267E9E" w:rsidP="00AB09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ДП-</w:t>
            </w:r>
            <w:r w:rsidRPr="00AB09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2E72D4" w:rsidRPr="00AB09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ДЧ-И</w:t>
            </w:r>
            <w:r w:rsidR="00AB0902"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(Г,У)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AB0902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ДЧ-И</w:t>
            </w:r>
            <w:r w:rsidR="00AB0902"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(Г,У,О)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5F7FED" w:rsidRPr="00AB0902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ДЧ-И</w:t>
            </w:r>
            <w:r w:rsidR="00AB0902"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0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(Г)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5F7FED" w:rsidRPr="00587305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7FED" w:rsidRPr="00477ADE" w:rsidTr="00B27D12">
        <w:tc>
          <w:tcPr>
            <w:tcW w:w="1101" w:type="dxa"/>
            <w:shd w:val="clear" w:color="auto" w:fill="auto"/>
          </w:tcPr>
          <w:p w:rsidR="005F7FED" w:rsidRPr="00477ADE" w:rsidRDefault="005F7FED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5F7FED" w:rsidRPr="00587305" w:rsidRDefault="005F7FED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ДЧ-И</w:t>
            </w:r>
            <w:r w:rsidR="00587305" w:rsidRPr="00587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87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(Г,У,О)</w:t>
            </w:r>
          </w:p>
        </w:tc>
      </w:tr>
    </w:tbl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** Указывается: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ДП-В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– доступно полностью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ДЧ-В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частично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частично избирательно (указать категории инвалидов):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ДУ-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условно,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ВНД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временно недоступно.</w:t>
      </w:r>
    </w:p>
    <w:p w:rsidR="00587305" w:rsidRDefault="00EA3524" w:rsidP="005F7F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A3524" w:rsidRPr="00587305" w:rsidRDefault="00EA3524" w:rsidP="005F7FE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77ADE" w:rsidRPr="00587305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2E72D4" w:rsidRPr="00587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B93" w:rsidRPr="00587305">
        <w:rPr>
          <w:rFonts w:ascii="Times New Roman" w:eastAsia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</w:t>
      </w:r>
      <w:r w:rsidRPr="00587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6134"/>
        <w:gridCol w:w="2835"/>
      </w:tblGrid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</w:t>
            </w: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587305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8478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58730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587305" w:rsidRDefault="005F7FED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477ADE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ИТОГОВОЕ ЗАКЛЮЧЕНИЕ о состоянии доступности ОСИ:</w:t>
      </w:r>
      <w:r w:rsidR="005873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7305">
        <w:rPr>
          <w:rFonts w:ascii="Times New Roman" w:hAnsi="Times New Roman" w:cs="Times New Roman"/>
          <w:b/>
          <w:bCs/>
          <w:iCs/>
          <w:sz w:val="24"/>
          <w:szCs w:val="24"/>
        </w:rPr>
        <w:t>ДЧ-И (Г,У,О)</w:t>
      </w:r>
    </w:p>
    <w:p w:rsidR="00477ADE" w:rsidRPr="00477ADE" w:rsidRDefault="00477ADE" w:rsidP="0019208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Управленческие решения по срокам и объемам работ, необходимых для приведения объекта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порядка предоставления </w:t>
      </w:r>
      <w:r w:rsid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нем услуг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соответствие с требованиями РФ об обеспечении условий их доступности для инвалидов</w:t>
      </w:r>
    </w:p>
    <w:p w:rsidR="005F7FED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4.1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599"/>
        <w:gridCol w:w="3925"/>
      </w:tblGrid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Рекомендации по адаптации объекта (вид работы)* ,сроки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нуждается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925" w:type="dxa"/>
            <w:shd w:val="clear" w:color="auto" w:fill="auto"/>
          </w:tcPr>
          <w:p w:rsidR="00477ADE" w:rsidRPr="00587305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5873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25" w:type="dxa"/>
            <w:shd w:val="clear" w:color="auto" w:fill="auto"/>
          </w:tcPr>
          <w:p w:rsidR="00477ADE" w:rsidRPr="00AB6B93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B27D1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B27D1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587305" w:rsidP="005873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</w:tbl>
    <w:p w:rsidR="00477ADE" w:rsidRPr="00477ADE" w:rsidRDefault="005F7FED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* - указывается один из вариантов (видов работ):</w:t>
      </w:r>
      <w:r w:rsidR="008478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не нуждается, ремонт (текущий, капитальный); индивидуальное решение с ТСР</w:t>
      </w:r>
      <w:r w:rsidR="00340D0A">
        <w:rPr>
          <w:rFonts w:ascii="Times New Roman" w:hAnsi="Times New Roman" w:cs="Times New Roman"/>
          <w:bCs/>
          <w:iCs/>
          <w:sz w:val="24"/>
          <w:szCs w:val="24"/>
        </w:rPr>
        <w:t xml:space="preserve"> (технические средства реабилитации </w:t>
      </w:r>
      <w:r w:rsidR="00340D0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инвалида)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; технические решения невозможны – организация альтернативной формы обслуживания</w:t>
      </w:r>
    </w:p>
    <w:p w:rsidR="00477ADE" w:rsidRPr="00477ADE" w:rsidRDefault="00477ADE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AB6B93" w:rsidRDefault="00EA3524" w:rsidP="00AB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7ADE" w:rsidRPr="00AB6B93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477ADE" w:rsidRP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B6B93"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</w:r>
    </w:p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6920"/>
        <w:gridCol w:w="1701"/>
      </w:tblGrid>
      <w:tr w:rsidR="00EA3524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477ADE" w:rsidP="00AB6B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3524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правленческие решения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A3524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7D1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стоянки автотранспортных средств для инвалидов (по согласованию с ГБДД)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г.</w:t>
            </w:r>
            <w:r w:rsidR="00EA3524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D12" w:rsidRPr="00477ADE" w:rsidTr="00B27D12">
        <w:trPr>
          <w:trHeight w:val="46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2021-2028 г.</w:t>
            </w: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места для размещения собаки-проводника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 г.</w:t>
            </w: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переоборудование санитарно-гигиенического помещения на первом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2030  г.</w:t>
            </w: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вывески с информацией об объекте, выполненной рельефно-точечн</w:t>
            </w:r>
            <w:r w:rsidR="00A17CC0">
              <w:rPr>
                <w:rFonts w:ascii="Times New Roman" w:eastAsia="Times New Roman" w:hAnsi="Times New Roman" w:cs="Times New Roman"/>
                <w:sz w:val="24"/>
                <w:szCs w:val="24"/>
              </w:rPr>
              <w:t>ым шрифтом Брайля и на контрастном фоне (приобретение надписей, знаков и иной текстовой и графической информации)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A17CC0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  <w:r w:rsidR="00B2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B27D12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D12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B27D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B27D12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7C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27D12" w:rsidRPr="00477ADE" w:rsidRDefault="00A17CC0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 (ежегодное обновление и дополнение при необходимости)</w:t>
            </w:r>
            <w:r w:rsidR="00B27D12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CC0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A17CC0" w:rsidP="00293B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A17CC0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6B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08118C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100% сотрудников в 1 квартале 2019 года</w:t>
            </w:r>
            <w:r w:rsidR="00A17CC0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CC0" w:rsidRPr="00477ADE" w:rsidTr="00AB6B93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A17CC0" w:rsidP="00293B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08118C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сайта ДОО для лиц с нарушением зрения (слабовидящих)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7CC0" w:rsidRPr="00477ADE" w:rsidRDefault="0008118C" w:rsidP="00081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A17C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17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A17CC0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FED" w:rsidRDefault="005F7FED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sectPr w:rsidR="00AB6B93" w:rsidSect="00B76CF8">
      <w:footerReference w:type="default" r:id="rId8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9F" w:rsidRDefault="0064209F" w:rsidP="00747D0D">
      <w:pPr>
        <w:spacing w:after="0" w:line="240" w:lineRule="auto"/>
      </w:pPr>
      <w:r>
        <w:separator/>
      </w:r>
    </w:p>
  </w:endnote>
  <w:endnote w:type="continuationSeparator" w:id="1">
    <w:p w:rsidR="0064209F" w:rsidRDefault="0064209F" w:rsidP="0074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938"/>
      <w:docPartObj>
        <w:docPartGallery w:val="Page Numbers (Bottom of Page)"/>
        <w:docPartUnique/>
      </w:docPartObj>
    </w:sdtPr>
    <w:sdtContent>
      <w:p w:rsidR="00B27D12" w:rsidRDefault="00B27D12">
        <w:pPr>
          <w:pStyle w:val="a7"/>
          <w:jc w:val="right"/>
        </w:pPr>
        <w:fldSimple w:instr=" PAGE   \* MERGEFORMAT ">
          <w:r w:rsidR="0008118C">
            <w:rPr>
              <w:noProof/>
            </w:rPr>
            <w:t>6</w:t>
          </w:r>
        </w:fldSimple>
      </w:p>
    </w:sdtContent>
  </w:sdt>
  <w:p w:rsidR="00B27D12" w:rsidRDefault="00B27D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9F" w:rsidRDefault="0064209F" w:rsidP="00747D0D">
      <w:pPr>
        <w:spacing w:after="0" w:line="240" w:lineRule="auto"/>
      </w:pPr>
      <w:r>
        <w:separator/>
      </w:r>
    </w:p>
  </w:footnote>
  <w:footnote w:type="continuationSeparator" w:id="1">
    <w:p w:rsidR="0064209F" w:rsidRDefault="0064209F" w:rsidP="0074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08E"/>
    <w:multiLevelType w:val="multilevel"/>
    <w:tmpl w:val="8EF6D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954A84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0C3"/>
    <w:rsid w:val="00024579"/>
    <w:rsid w:val="0008118C"/>
    <w:rsid w:val="001517B6"/>
    <w:rsid w:val="00192084"/>
    <w:rsid w:val="001B2482"/>
    <w:rsid w:val="001C5A7C"/>
    <w:rsid w:val="001E0B02"/>
    <w:rsid w:val="00267E9E"/>
    <w:rsid w:val="002E72D4"/>
    <w:rsid w:val="00340D0A"/>
    <w:rsid w:val="00357BA8"/>
    <w:rsid w:val="00451701"/>
    <w:rsid w:val="00477ADE"/>
    <w:rsid w:val="004B26D3"/>
    <w:rsid w:val="004F7E02"/>
    <w:rsid w:val="00587305"/>
    <w:rsid w:val="005F3C86"/>
    <w:rsid w:val="005F7FED"/>
    <w:rsid w:val="006216E4"/>
    <w:rsid w:val="0064209F"/>
    <w:rsid w:val="0066083B"/>
    <w:rsid w:val="0069776E"/>
    <w:rsid w:val="00747D0D"/>
    <w:rsid w:val="007640C3"/>
    <w:rsid w:val="00847848"/>
    <w:rsid w:val="00897F68"/>
    <w:rsid w:val="009F732A"/>
    <w:rsid w:val="00A17CC0"/>
    <w:rsid w:val="00A340EE"/>
    <w:rsid w:val="00AB0902"/>
    <w:rsid w:val="00AB6B93"/>
    <w:rsid w:val="00B27D12"/>
    <w:rsid w:val="00B76CF8"/>
    <w:rsid w:val="00BD7B51"/>
    <w:rsid w:val="00C26B7C"/>
    <w:rsid w:val="00C34973"/>
    <w:rsid w:val="00C83AD4"/>
    <w:rsid w:val="00CB350B"/>
    <w:rsid w:val="00D46886"/>
    <w:rsid w:val="00D84B25"/>
    <w:rsid w:val="00D87C15"/>
    <w:rsid w:val="00EA3524"/>
    <w:rsid w:val="00EC681B"/>
    <w:rsid w:val="00F90B4D"/>
    <w:rsid w:val="00FA755F"/>
    <w:rsid w:val="00F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0D"/>
  </w:style>
  <w:style w:type="paragraph" w:styleId="a7">
    <w:name w:val="footer"/>
    <w:basedOn w:val="a"/>
    <w:link w:val="a8"/>
    <w:uiPriority w:val="99"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0D"/>
  </w:style>
  <w:style w:type="paragraph" w:styleId="a9">
    <w:name w:val="Body Text"/>
    <w:basedOn w:val="a"/>
    <w:link w:val="aa"/>
    <w:rsid w:val="001920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9208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16</cp:revision>
  <cp:lastPrinted>2016-10-06T04:50:00Z</cp:lastPrinted>
  <dcterms:created xsi:type="dcterms:W3CDTF">2016-05-26T04:58:00Z</dcterms:created>
  <dcterms:modified xsi:type="dcterms:W3CDTF">2019-01-28T12:01:00Z</dcterms:modified>
</cp:coreProperties>
</file>